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3D49" w:rsidRPr="006527E2" w:rsidRDefault="00C458F6" w:rsidP="006A3D49">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ДОКЛАД</w:t>
      </w:r>
      <w:r w:rsidR="003F1D55" w:rsidRPr="006527E2">
        <w:rPr>
          <w:rFonts w:ascii="Times New Roman" w:eastAsia="Times New Roman" w:hAnsi="Times New Roman" w:cs="Times New Roman"/>
          <w:b/>
          <w:sz w:val="26"/>
          <w:szCs w:val="26"/>
          <w:lang w:eastAsia="ru-RU"/>
        </w:rPr>
        <w:t xml:space="preserve"> </w:t>
      </w:r>
    </w:p>
    <w:p w:rsidR="006A3D49" w:rsidRPr="006527E2" w:rsidRDefault="003F1D55" w:rsidP="006A3D49">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r w:rsidRPr="006527E2">
        <w:rPr>
          <w:rFonts w:ascii="Times New Roman" w:eastAsia="Times New Roman" w:hAnsi="Times New Roman" w:cs="Times New Roman"/>
          <w:b/>
          <w:sz w:val="26"/>
          <w:szCs w:val="26"/>
          <w:lang w:eastAsia="ru-RU"/>
        </w:rPr>
        <w:t xml:space="preserve">Главы Первомайского района Томской области об итогах 2019 года </w:t>
      </w:r>
    </w:p>
    <w:p w:rsidR="003F1D55" w:rsidRPr="006527E2" w:rsidRDefault="003F1D55" w:rsidP="006A3D49">
      <w:pPr>
        <w:shd w:val="clear" w:color="auto" w:fill="FFFFFF"/>
        <w:spacing w:before="330" w:after="180" w:line="360" w:lineRule="auto"/>
        <w:contextualSpacing/>
        <w:jc w:val="center"/>
        <w:outlineLvl w:val="2"/>
        <w:rPr>
          <w:rFonts w:ascii="Times New Roman" w:eastAsia="Times New Roman" w:hAnsi="Times New Roman" w:cs="Times New Roman"/>
          <w:b/>
          <w:sz w:val="26"/>
          <w:szCs w:val="26"/>
          <w:lang w:eastAsia="ru-RU"/>
        </w:rPr>
      </w:pPr>
      <w:r w:rsidRPr="006527E2">
        <w:rPr>
          <w:rFonts w:ascii="Times New Roman" w:eastAsia="Times New Roman" w:hAnsi="Times New Roman" w:cs="Times New Roman"/>
          <w:b/>
          <w:sz w:val="26"/>
          <w:szCs w:val="26"/>
          <w:lang w:eastAsia="ru-RU"/>
        </w:rPr>
        <w:t>и планах на 2020 год</w:t>
      </w:r>
    </w:p>
    <w:p w:rsidR="00D66414" w:rsidRDefault="00D66414"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0A66DE">
        <w:rPr>
          <w:rFonts w:ascii="Times New Roman" w:eastAsia="Times New Roman" w:hAnsi="Times New Roman" w:cs="Times New Roman"/>
          <w:sz w:val="26"/>
          <w:szCs w:val="26"/>
          <w:lang w:eastAsia="ru-RU"/>
        </w:rPr>
        <w:t>Деятельность Администрации Первомайского района осуществляется в соответствии с Конституцией Российской Федерации, федеральными и областными законами</w:t>
      </w:r>
      <w:r w:rsidR="000A66DE" w:rsidRPr="000A66DE">
        <w:rPr>
          <w:rFonts w:ascii="Times New Roman" w:eastAsia="Times New Roman" w:hAnsi="Times New Roman" w:cs="Times New Roman"/>
          <w:sz w:val="26"/>
          <w:szCs w:val="26"/>
          <w:lang w:eastAsia="ru-RU"/>
        </w:rPr>
        <w:t>, постановлениями и распоряжениями Губернатора Томской области, муниципальными правовыми актами и направлена на решение вопросов местного значения и исполнение переданных на уровень муниципального района государственных полномочий.</w:t>
      </w:r>
    </w:p>
    <w:p w:rsidR="00454C59" w:rsidRDefault="00454C59" w:rsidP="00454C5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w:t>
      </w:r>
      <w:r w:rsidRPr="006527E2">
        <w:rPr>
          <w:rFonts w:ascii="Times New Roman" w:eastAsia="Times New Roman" w:hAnsi="Times New Roman" w:cs="Times New Roman"/>
          <w:sz w:val="26"/>
          <w:szCs w:val="26"/>
          <w:lang w:eastAsia="ru-RU"/>
        </w:rPr>
        <w:t>оказателе</w:t>
      </w:r>
      <w:r>
        <w:rPr>
          <w:rFonts w:ascii="Times New Roman" w:eastAsia="Times New Roman" w:hAnsi="Times New Roman" w:cs="Times New Roman"/>
          <w:sz w:val="26"/>
          <w:szCs w:val="26"/>
          <w:lang w:eastAsia="ru-RU"/>
        </w:rPr>
        <w:t>м</w:t>
      </w:r>
      <w:r w:rsidRPr="006527E2">
        <w:rPr>
          <w:rFonts w:ascii="Times New Roman" w:eastAsia="Times New Roman" w:hAnsi="Times New Roman" w:cs="Times New Roman"/>
          <w:sz w:val="26"/>
          <w:szCs w:val="26"/>
          <w:lang w:eastAsia="ru-RU"/>
        </w:rPr>
        <w:t xml:space="preserve"> улучшения социально-экономического положения является развитие производства в муниципалитете. В нашем районе центральные позиции в экономике занимают лесопромышленная и сельскохозяйственная отрасли. </w:t>
      </w:r>
    </w:p>
    <w:p w:rsidR="00454C59" w:rsidRDefault="00454C59" w:rsidP="00454C59">
      <w:pPr>
        <w:shd w:val="clear" w:color="auto" w:fill="FFFFFF"/>
        <w:spacing w:after="225" w:line="360" w:lineRule="auto"/>
        <w:ind w:firstLine="708"/>
        <w:contextualSpacing/>
        <w:jc w:val="both"/>
        <w:rPr>
          <w:rFonts w:ascii="Times New Roman" w:hAnsi="Times New Roman" w:cs="Times New Roman"/>
          <w:sz w:val="26"/>
          <w:szCs w:val="26"/>
        </w:rPr>
      </w:pPr>
      <w:r w:rsidRPr="006527E2">
        <w:rPr>
          <w:rFonts w:ascii="Times New Roman" w:hAnsi="Times New Roman" w:cs="Times New Roman"/>
          <w:sz w:val="26"/>
          <w:szCs w:val="26"/>
        </w:rPr>
        <w:t xml:space="preserve">Общий объем отгруженной продукции за январь – декабрь 2019 года всеми предприятиями и организациями производственной сферы района составил </w:t>
      </w:r>
      <w:r w:rsidR="00415231" w:rsidRPr="00415231">
        <w:rPr>
          <w:rFonts w:ascii="Times New Roman" w:hAnsi="Times New Roman" w:cs="Times New Roman"/>
          <w:sz w:val="26"/>
          <w:szCs w:val="26"/>
        </w:rPr>
        <w:t>3</w:t>
      </w:r>
      <w:r w:rsidRPr="006527E2">
        <w:rPr>
          <w:rFonts w:ascii="Times New Roman" w:hAnsi="Times New Roman" w:cs="Times New Roman"/>
          <w:sz w:val="26"/>
          <w:szCs w:val="26"/>
        </w:rPr>
        <w:t xml:space="preserve"> млрд. </w:t>
      </w:r>
      <w:r w:rsidR="00415231" w:rsidRPr="00415231">
        <w:rPr>
          <w:rFonts w:ascii="Times New Roman" w:hAnsi="Times New Roman" w:cs="Times New Roman"/>
          <w:sz w:val="26"/>
          <w:szCs w:val="26"/>
        </w:rPr>
        <w:t>604</w:t>
      </w:r>
      <w:r w:rsidRPr="006527E2">
        <w:rPr>
          <w:rFonts w:ascii="Times New Roman" w:hAnsi="Times New Roman" w:cs="Times New Roman"/>
          <w:sz w:val="26"/>
          <w:szCs w:val="26"/>
        </w:rPr>
        <w:t xml:space="preserve"> млн. </w:t>
      </w:r>
      <w:r w:rsidR="00DE34D2">
        <w:rPr>
          <w:rFonts w:ascii="Times New Roman" w:hAnsi="Times New Roman" w:cs="Times New Roman"/>
          <w:sz w:val="26"/>
          <w:szCs w:val="26"/>
        </w:rPr>
        <w:t>810</w:t>
      </w:r>
      <w:r w:rsidRPr="006527E2">
        <w:rPr>
          <w:rFonts w:ascii="Times New Roman" w:hAnsi="Times New Roman" w:cs="Times New Roman"/>
          <w:sz w:val="26"/>
          <w:szCs w:val="26"/>
        </w:rPr>
        <w:t xml:space="preserve"> тыс. рублей, темп роста к соответствующему периоду прошлого года составил 113,1%. Объем отгруженной продукции малым бизнесом составил </w:t>
      </w:r>
      <w:r w:rsidR="00415231" w:rsidRPr="00415231">
        <w:rPr>
          <w:rFonts w:ascii="Times New Roman" w:hAnsi="Times New Roman" w:cs="Times New Roman"/>
          <w:sz w:val="26"/>
          <w:szCs w:val="26"/>
        </w:rPr>
        <w:t>2</w:t>
      </w:r>
      <w:r w:rsidR="00415231">
        <w:rPr>
          <w:rFonts w:ascii="Times New Roman" w:hAnsi="Times New Roman" w:cs="Times New Roman"/>
          <w:sz w:val="26"/>
          <w:szCs w:val="26"/>
        </w:rPr>
        <w:t>млрд. 278</w:t>
      </w:r>
      <w:r w:rsidRPr="006527E2">
        <w:rPr>
          <w:rFonts w:ascii="Times New Roman" w:hAnsi="Times New Roman" w:cs="Times New Roman"/>
          <w:sz w:val="26"/>
          <w:szCs w:val="26"/>
        </w:rPr>
        <w:t xml:space="preserve"> млн. </w:t>
      </w:r>
      <w:r w:rsidR="00DE34D2">
        <w:rPr>
          <w:rFonts w:ascii="Times New Roman" w:hAnsi="Times New Roman" w:cs="Times New Roman"/>
          <w:sz w:val="26"/>
          <w:szCs w:val="26"/>
        </w:rPr>
        <w:t>19</w:t>
      </w:r>
      <w:r w:rsidR="00415231">
        <w:rPr>
          <w:rFonts w:ascii="Times New Roman" w:hAnsi="Times New Roman" w:cs="Times New Roman"/>
          <w:sz w:val="26"/>
          <w:szCs w:val="26"/>
        </w:rPr>
        <w:t>2</w:t>
      </w:r>
      <w:r w:rsidRPr="006527E2">
        <w:rPr>
          <w:rFonts w:ascii="Times New Roman" w:hAnsi="Times New Roman" w:cs="Times New Roman"/>
          <w:sz w:val="26"/>
          <w:szCs w:val="26"/>
        </w:rPr>
        <w:t xml:space="preserve"> тыс. рублей.</w:t>
      </w:r>
    </w:p>
    <w:p w:rsidR="000F6653" w:rsidRDefault="000F6653" w:rsidP="000F6653">
      <w:pPr>
        <w:shd w:val="clear" w:color="auto" w:fill="FFFFFF"/>
        <w:spacing w:after="225" w:line="360" w:lineRule="auto"/>
        <w:contextualSpacing/>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0425" cy="3344042"/>
            <wp:effectExtent l="0" t="0" r="3175" b="8890"/>
            <wp:docPr id="31" name="Рисунок 31" descr="C:\Users\Нина\Desktop\презентации\Отчет Главы на Думу_за 2019 год\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ина\Desktop\презентации\Отчет Главы на Думу_за 2019 год\Слайд1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454C59" w:rsidRDefault="00454C59" w:rsidP="00454C59">
      <w:pPr>
        <w:spacing w:before="240" w:line="360" w:lineRule="auto"/>
        <w:ind w:firstLine="708"/>
        <w:contextualSpacing/>
        <w:jc w:val="both"/>
        <w:rPr>
          <w:rFonts w:ascii="Times New Roman" w:hAnsi="Times New Roman" w:cs="Times New Roman"/>
          <w:sz w:val="26"/>
          <w:szCs w:val="26"/>
        </w:rPr>
      </w:pPr>
      <w:r w:rsidRPr="006527E2">
        <w:rPr>
          <w:rFonts w:ascii="Times New Roman" w:hAnsi="Times New Roman" w:cs="Times New Roman"/>
          <w:sz w:val="26"/>
          <w:szCs w:val="26"/>
        </w:rPr>
        <w:t>Предприятиями лесопромышленного комплекса за 12 месяцев 2019 года заготовлено 1 млн. 415 тыс.куб.м. древесины, рост составил 147,7 % (</w:t>
      </w:r>
      <w:r>
        <w:rPr>
          <w:rFonts w:ascii="Times New Roman" w:hAnsi="Times New Roman" w:cs="Times New Roman"/>
          <w:sz w:val="26"/>
          <w:szCs w:val="26"/>
        </w:rPr>
        <w:t xml:space="preserve">в </w:t>
      </w:r>
      <w:r w:rsidRPr="006527E2">
        <w:rPr>
          <w:rFonts w:ascii="Times New Roman" w:hAnsi="Times New Roman" w:cs="Times New Roman"/>
          <w:sz w:val="26"/>
          <w:szCs w:val="26"/>
        </w:rPr>
        <w:t>2018 год</w:t>
      </w:r>
      <w:r>
        <w:rPr>
          <w:rFonts w:ascii="Times New Roman" w:hAnsi="Times New Roman" w:cs="Times New Roman"/>
          <w:sz w:val="26"/>
          <w:szCs w:val="26"/>
        </w:rPr>
        <w:t>у</w:t>
      </w:r>
      <w:r w:rsidRPr="006527E2">
        <w:rPr>
          <w:rFonts w:ascii="Times New Roman" w:hAnsi="Times New Roman" w:cs="Times New Roman"/>
          <w:sz w:val="26"/>
          <w:szCs w:val="26"/>
        </w:rPr>
        <w:t xml:space="preserve"> </w:t>
      </w:r>
      <w:r w:rsidRPr="006527E2">
        <w:rPr>
          <w:rFonts w:ascii="Times New Roman" w:hAnsi="Times New Roman" w:cs="Times New Roman"/>
          <w:sz w:val="26"/>
          <w:szCs w:val="26"/>
        </w:rPr>
        <w:lastRenderedPageBreak/>
        <w:t>заготовлено 959 тыс.куб.м.). Произведено 47,5 тыс.куб.м. пиломатериала – темп роста 197,2 %.</w:t>
      </w:r>
    </w:p>
    <w:p w:rsidR="00C77CB0" w:rsidRDefault="006F49D2"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Искусственное лесовосстановление, в том числе комбинированное, по итогам 2019 года составило 148 га.</w:t>
      </w:r>
      <w:r w:rsidR="00305F65">
        <w:rPr>
          <w:rFonts w:ascii="Times New Roman" w:hAnsi="Times New Roman" w:cs="Times New Roman"/>
          <w:sz w:val="26"/>
          <w:szCs w:val="26"/>
        </w:rPr>
        <w:tab/>
      </w:r>
      <w:bookmarkStart w:id="0" w:name="_GoBack"/>
      <w:bookmarkEnd w:id="0"/>
    </w:p>
    <w:p w:rsidR="000F6653" w:rsidRDefault="000F6653" w:rsidP="000F6653">
      <w:pPr>
        <w:spacing w:before="240" w:line="360" w:lineRule="auto"/>
        <w:contextualSpacing/>
        <w:jc w:val="both"/>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0425" cy="3344042"/>
            <wp:effectExtent l="0" t="0" r="3175" b="8890"/>
            <wp:docPr id="32" name="Рисунок 32" descr="C:\Users\Нина\Desktop\презентации\Отчет Главы на Думу_за 2019 год\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ина\Desktop\презентации\Отчет Главы на Думу_за 2019 год\Слайд1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По итогам 2019 года сельскохозяйственные предприятия района достигли следующих показателей:</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п</w:t>
      </w:r>
      <w:r w:rsidRPr="006527E2">
        <w:rPr>
          <w:rFonts w:ascii="Times New Roman" w:hAnsi="Times New Roman" w:cs="Times New Roman"/>
          <w:sz w:val="26"/>
          <w:szCs w:val="26"/>
        </w:rPr>
        <w:t>оголовье КРС составило 3659 голов, рост по сравнен</w:t>
      </w:r>
      <w:r>
        <w:rPr>
          <w:rFonts w:ascii="Times New Roman" w:hAnsi="Times New Roman" w:cs="Times New Roman"/>
          <w:sz w:val="26"/>
          <w:szCs w:val="26"/>
        </w:rPr>
        <w:t>ию с 2018 годом составил 104%;</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xml:space="preserve">- </w:t>
      </w:r>
      <w:r w:rsidRPr="006527E2">
        <w:rPr>
          <w:rFonts w:ascii="Times New Roman" w:hAnsi="Times New Roman" w:cs="Times New Roman"/>
          <w:sz w:val="26"/>
          <w:szCs w:val="26"/>
        </w:rPr>
        <w:t>произведено 4828 ц</w:t>
      </w:r>
      <w:r>
        <w:rPr>
          <w:rFonts w:ascii="Times New Roman" w:hAnsi="Times New Roman" w:cs="Times New Roman"/>
          <w:sz w:val="26"/>
          <w:szCs w:val="26"/>
        </w:rPr>
        <w:t xml:space="preserve"> мяса, т</w:t>
      </w:r>
      <w:r w:rsidRPr="006527E2">
        <w:rPr>
          <w:rFonts w:ascii="Times New Roman" w:hAnsi="Times New Roman" w:cs="Times New Roman"/>
          <w:sz w:val="26"/>
          <w:szCs w:val="26"/>
        </w:rPr>
        <w:t>емп роста производства составил 108,1</w:t>
      </w:r>
      <w:r>
        <w:rPr>
          <w:rFonts w:ascii="Times New Roman" w:hAnsi="Times New Roman" w:cs="Times New Roman"/>
          <w:sz w:val="26"/>
          <w:szCs w:val="26"/>
        </w:rPr>
        <w:t>%;</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п</w:t>
      </w:r>
      <w:r w:rsidRPr="006527E2">
        <w:rPr>
          <w:rFonts w:ascii="Times New Roman" w:hAnsi="Times New Roman" w:cs="Times New Roman"/>
          <w:sz w:val="26"/>
          <w:szCs w:val="26"/>
        </w:rPr>
        <w:t xml:space="preserve">роизведено 32955 ц </w:t>
      </w:r>
      <w:r>
        <w:rPr>
          <w:rFonts w:ascii="Times New Roman" w:hAnsi="Times New Roman" w:cs="Times New Roman"/>
          <w:sz w:val="26"/>
          <w:szCs w:val="26"/>
        </w:rPr>
        <w:t xml:space="preserve">молока, </w:t>
      </w:r>
      <w:r w:rsidRPr="006527E2">
        <w:rPr>
          <w:rFonts w:ascii="Times New Roman" w:hAnsi="Times New Roman" w:cs="Times New Roman"/>
          <w:sz w:val="26"/>
          <w:szCs w:val="26"/>
        </w:rPr>
        <w:t>рост</w:t>
      </w:r>
      <w:r>
        <w:rPr>
          <w:rFonts w:ascii="Times New Roman" w:hAnsi="Times New Roman" w:cs="Times New Roman"/>
          <w:sz w:val="26"/>
          <w:szCs w:val="26"/>
        </w:rPr>
        <w:t xml:space="preserve"> составил</w:t>
      </w:r>
      <w:r w:rsidRPr="006527E2">
        <w:rPr>
          <w:rFonts w:ascii="Times New Roman" w:hAnsi="Times New Roman" w:cs="Times New Roman"/>
          <w:sz w:val="26"/>
          <w:szCs w:val="26"/>
        </w:rPr>
        <w:t xml:space="preserve"> 108,5%.</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В 2019 году сельхозтоваропроизводитетелям Первомайского района из областного и федерального бюджетов были выплачены субсидии на общую сумму 107 млн. руб., в том числе:</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субсидия на возмещение части затрат на техническую и технологическую  модернизацию сельхозпроизводства – 14,5 млн.руб.;</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субсидия на грантовую поддержку начинающих фермеров – 8,8 млн. руб.;</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подпрограмма «Развитие мясного скотоводства» - 4,4 млн.руб.;</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t>- субвенция на оказание несвязанной поддержки в области растениеводства – 7,6 млн.руб.;</w:t>
      </w:r>
    </w:p>
    <w:p w:rsidR="00454C59" w:rsidRDefault="00454C59" w:rsidP="00454C59">
      <w:pPr>
        <w:spacing w:before="240" w:line="360" w:lineRule="auto"/>
        <w:ind w:firstLine="708"/>
        <w:contextualSpacing/>
        <w:jc w:val="both"/>
        <w:rPr>
          <w:rFonts w:ascii="Times New Roman" w:hAnsi="Times New Roman" w:cs="Times New Roman"/>
          <w:sz w:val="26"/>
          <w:szCs w:val="26"/>
        </w:rPr>
      </w:pPr>
      <w:r>
        <w:rPr>
          <w:rFonts w:ascii="Times New Roman" w:hAnsi="Times New Roman" w:cs="Times New Roman"/>
          <w:sz w:val="26"/>
          <w:szCs w:val="26"/>
        </w:rPr>
        <w:lastRenderedPageBreak/>
        <w:t>- субсидия на развитие материально-технической базы сельхозкооперативов – 43,3 млн. руб.</w:t>
      </w:r>
    </w:p>
    <w:p w:rsidR="000F6653" w:rsidRDefault="000F6653" w:rsidP="000F6653">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33" name="Рисунок 33" descr="C:\Users\Нина\Desktop\презентации\Отчет Главы на Думу_за 2019 год\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ина\Desktop\презентации\Отчет Главы на Думу_за 2019 год\Слайд1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454C59" w:rsidRDefault="00454C59" w:rsidP="00454C5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454C59">
        <w:rPr>
          <w:rFonts w:ascii="Times New Roman" w:eastAsia="Times New Roman" w:hAnsi="Times New Roman" w:cs="Times New Roman"/>
          <w:sz w:val="26"/>
          <w:szCs w:val="26"/>
          <w:lang w:eastAsia="ru-RU"/>
        </w:rPr>
        <w:t>Сектор малого бизнеса представляют 400 субъектов, доля налоговых отчислений в бюджет района составляет более 15%. В отчетном году создано 58 новых субъектов малого и среднего предпринимательства.</w:t>
      </w:r>
    </w:p>
    <w:p w:rsidR="00454C59" w:rsidRDefault="00454C59" w:rsidP="00454C5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целях создания благоприятных условий для развития малого и среднего бизнеса</w:t>
      </w:r>
      <w:r>
        <w:rPr>
          <w:rFonts w:ascii="Times New Roman" w:eastAsia="Times New Roman" w:hAnsi="Times New Roman" w:cs="Times New Roman"/>
          <w:sz w:val="26"/>
          <w:szCs w:val="26"/>
          <w:lang w:eastAsia="ru-RU"/>
        </w:rPr>
        <w:t xml:space="preserve"> наряду с ранее проводимыми мероприятиями</w:t>
      </w:r>
      <w:r w:rsidRPr="006527E2">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в 2019 году </w:t>
      </w:r>
      <w:r w:rsidRPr="006527E2">
        <w:rPr>
          <w:rFonts w:ascii="Times New Roman" w:eastAsia="Times New Roman" w:hAnsi="Times New Roman" w:cs="Times New Roman"/>
          <w:sz w:val="26"/>
          <w:szCs w:val="26"/>
          <w:lang w:eastAsia="ru-RU"/>
        </w:rPr>
        <w:t>Администрацией Первомайского района совместно с некоммерческим партнерством «Первомайский Бизнес-центр» с МБОУДО «ЦДОД» ММЦ «Траектория» при поддержке НО «Фонд развития бизнеса» организован межмуниципальный бизнес-форум «Проектная деятельность и ее роль в развитии и предпринимательских компетенций молодежи» на территории с. Первомайского. Основной целью форума являлось формирование инфраструктуры, формирование проектных компетенций, выявление и развитие инновационного потенциала молодежи через погружение в предпринимательскую деятельность. В событии приняли участие дети и молодёжь Первомайского, Зырянского, Асиновского района, г. Томска и ЗАТО Северск - всего 113 школьников и студентов техникумов, а также 14 педагогов. В процессе форума была проведена многоуровневая экспертиза предпринимательских действий, по результатам которой был составлен реестр лучших участников в количестве 20 человек.</w:t>
      </w:r>
    </w:p>
    <w:p w:rsidR="000F6653" w:rsidRDefault="000F6653" w:rsidP="000F6653">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lastRenderedPageBreak/>
        <w:drawing>
          <wp:inline distT="0" distB="0" distL="0" distR="0">
            <wp:extent cx="5940425" cy="3344042"/>
            <wp:effectExtent l="0" t="0" r="3175" b="8890"/>
            <wp:docPr id="34" name="Рисунок 34" descr="C:\Users\Нина\Desktop\презентации\Отчет Главы на Думу_за 2019 год\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ина\Desktop\презентации\Отчет Главы на Думу_за 2019 год\Слайд1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454C59" w:rsidRPr="006527E2" w:rsidRDefault="00454C59" w:rsidP="00454C5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2020 году в рамках программы развития предпринимательства планируется поддержка двух проектов стартующего бизнеса. Также будет оказана поддержка предпринимателям в сфере рыбного хозяйства в сумме 800 тыс. руб.</w:t>
      </w:r>
    </w:p>
    <w:p w:rsidR="002943C2" w:rsidRDefault="002943C2" w:rsidP="002943C2">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И</w:t>
      </w:r>
      <w:r w:rsidRPr="001D4BA6">
        <w:rPr>
          <w:rFonts w:ascii="Times New Roman" w:eastAsia="Times New Roman" w:hAnsi="Times New Roman" w:cs="Times New Roman"/>
          <w:sz w:val="26"/>
          <w:szCs w:val="26"/>
          <w:lang w:eastAsia="ru-RU"/>
        </w:rPr>
        <w:t xml:space="preserve">нвестиции играют </w:t>
      </w:r>
      <w:r>
        <w:rPr>
          <w:rFonts w:ascii="Times New Roman" w:eastAsia="Times New Roman" w:hAnsi="Times New Roman" w:cs="Times New Roman"/>
          <w:sz w:val="26"/>
          <w:szCs w:val="26"/>
          <w:lang w:eastAsia="ru-RU"/>
        </w:rPr>
        <w:t>важную</w:t>
      </w:r>
      <w:r w:rsidRPr="001D4BA6">
        <w:rPr>
          <w:rFonts w:ascii="Times New Roman" w:eastAsia="Times New Roman" w:hAnsi="Times New Roman" w:cs="Times New Roman"/>
          <w:sz w:val="26"/>
          <w:szCs w:val="26"/>
          <w:lang w:eastAsia="ru-RU"/>
        </w:rPr>
        <w:t xml:space="preserve"> роль в обеспечении устойчивог</w:t>
      </w:r>
      <w:r>
        <w:rPr>
          <w:rFonts w:ascii="Times New Roman" w:eastAsia="Times New Roman" w:hAnsi="Times New Roman" w:cs="Times New Roman"/>
          <w:sz w:val="26"/>
          <w:szCs w:val="26"/>
          <w:lang w:eastAsia="ru-RU"/>
        </w:rPr>
        <w:t>о экономического роста и решении</w:t>
      </w:r>
      <w:r w:rsidRPr="001D4BA6">
        <w:rPr>
          <w:rFonts w:ascii="Times New Roman" w:eastAsia="Times New Roman" w:hAnsi="Times New Roman" w:cs="Times New Roman"/>
          <w:sz w:val="26"/>
          <w:szCs w:val="26"/>
          <w:lang w:eastAsia="ru-RU"/>
        </w:rPr>
        <w:t xml:space="preserve"> задач развития территорий</w:t>
      </w:r>
      <w:r>
        <w:rPr>
          <w:rFonts w:ascii="Times New Roman" w:eastAsia="Times New Roman" w:hAnsi="Times New Roman" w:cs="Times New Roman"/>
          <w:sz w:val="26"/>
          <w:szCs w:val="26"/>
          <w:lang w:eastAsia="ru-RU"/>
        </w:rPr>
        <w:t>.</w:t>
      </w:r>
    </w:p>
    <w:p w:rsidR="002943C2" w:rsidRPr="006527E2" w:rsidRDefault="002943C2" w:rsidP="002943C2">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Объем инвестиций в основной капитал (за исключением бюджетных средств) в расчете на 1 жителя составил 29 тыс. 192 </w:t>
      </w:r>
      <w:r>
        <w:rPr>
          <w:rFonts w:ascii="Times New Roman" w:eastAsia="Times New Roman" w:hAnsi="Times New Roman" w:cs="Times New Roman"/>
          <w:sz w:val="26"/>
          <w:szCs w:val="26"/>
          <w:lang w:eastAsia="ru-RU"/>
        </w:rPr>
        <w:t>рубля, в 2018 году этот показатель составлял 5 тыс. 928 руб.</w:t>
      </w:r>
    </w:p>
    <w:p w:rsidR="002943C2" w:rsidRDefault="002943C2" w:rsidP="002943C2">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2019 году запущены два инвестиционных проекта в сфере сельского хозяйства:</w:t>
      </w:r>
    </w:p>
    <w:p w:rsidR="002943C2" w:rsidRDefault="002943C2" w:rsidP="002943C2">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Развитие с</w:t>
      </w:r>
      <w:r w:rsidRPr="00174A96">
        <w:rPr>
          <w:rFonts w:ascii="Times New Roman" w:eastAsia="Times New Roman" w:hAnsi="Times New Roman" w:cs="Times New Roman"/>
          <w:sz w:val="26"/>
          <w:szCs w:val="26"/>
          <w:lang w:eastAsia="ru-RU"/>
        </w:rPr>
        <w:t>ельскохозяйственн</w:t>
      </w:r>
      <w:r>
        <w:rPr>
          <w:rFonts w:ascii="Times New Roman" w:eastAsia="Times New Roman" w:hAnsi="Times New Roman" w:cs="Times New Roman"/>
          <w:sz w:val="26"/>
          <w:szCs w:val="26"/>
          <w:lang w:eastAsia="ru-RU"/>
        </w:rPr>
        <w:t>ого</w:t>
      </w:r>
      <w:r w:rsidRPr="00174A96">
        <w:rPr>
          <w:rFonts w:ascii="Times New Roman" w:eastAsia="Times New Roman" w:hAnsi="Times New Roman" w:cs="Times New Roman"/>
          <w:sz w:val="26"/>
          <w:szCs w:val="26"/>
          <w:lang w:eastAsia="ru-RU"/>
        </w:rPr>
        <w:t xml:space="preserve"> перерабатывающ</w:t>
      </w:r>
      <w:r>
        <w:rPr>
          <w:rFonts w:ascii="Times New Roman" w:eastAsia="Times New Roman" w:hAnsi="Times New Roman" w:cs="Times New Roman"/>
          <w:sz w:val="26"/>
          <w:szCs w:val="26"/>
          <w:lang w:eastAsia="ru-RU"/>
        </w:rPr>
        <w:t>его</w:t>
      </w:r>
      <w:r w:rsidRPr="00174A96">
        <w:rPr>
          <w:rFonts w:ascii="Times New Roman" w:eastAsia="Times New Roman" w:hAnsi="Times New Roman" w:cs="Times New Roman"/>
          <w:sz w:val="26"/>
          <w:szCs w:val="26"/>
          <w:lang w:eastAsia="ru-RU"/>
        </w:rPr>
        <w:t xml:space="preserve"> потребительск</w:t>
      </w:r>
      <w:r>
        <w:rPr>
          <w:rFonts w:ascii="Times New Roman" w:eastAsia="Times New Roman" w:hAnsi="Times New Roman" w:cs="Times New Roman"/>
          <w:sz w:val="26"/>
          <w:szCs w:val="26"/>
          <w:lang w:eastAsia="ru-RU"/>
        </w:rPr>
        <w:t>ого</w:t>
      </w:r>
      <w:r w:rsidRPr="00174A96">
        <w:rPr>
          <w:rFonts w:ascii="Times New Roman" w:eastAsia="Times New Roman" w:hAnsi="Times New Roman" w:cs="Times New Roman"/>
          <w:sz w:val="26"/>
          <w:szCs w:val="26"/>
          <w:lang w:eastAsia="ru-RU"/>
        </w:rPr>
        <w:t xml:space="preserve"> и обслуживающ</w:t>
      </w:r>
      <w:r>
        <w:rPr>
          <w:rFonts w:ascii="Times New Roman" w:eastAsia="Times New Roman" w:hAnsi="Times New Roman" w:cs="Times New Roman"/>
          <w:sz w:val="26"/>
          <w:szCs w:val="26"/>
          <w:lang w:eastAsia="ru-RU"/>
        </w:rPr>
        <w:t>его</w:t>
      </w:r>
      <w:r w:rsidRPr="00174A96">
        <w:rPr>
          <w:rFonts w:ascii="Times New Roman" w:eastAsia="Times New Roman" w:hAnsi="Times New Roman" w:cs="Times New Roman"/>
          <w:sz w:val="26"/>
          <w:szCs w:val="26"/>
          <w:lang w:eastAsia="ru-RU"/>
        </w:rPr>
        <w:t xml:space="preserve"> кооператив</w:t>
      </w:r>
      <w:r>
        <w:rPr>
          <w:rFonts w:ascii="Times New Roman" w:eastAsia="Times New Roman" w:hAnsi="Times New Roman" w:cs="Times New Roman"/>
          <w:sz w:val="26"/>
          <w:szCs w:val="26"/>
          <w:lang w:eastAsia="ru-RU"/>
        </w:rPr>
        <w:t>а</w:t>
      </w:r>
      <w:r w:rsidRPr="00174A96">
        <w:rPr>
          <w:rFonts w:ascii="Times New Roman" w:eastAsia="Times New Roman" w:hAnsi="Times New Roman" w:cs="Times New Roman"/>
          <w:sz w:val="26"/>
          <w:szCs w:val="26"/>
          <w:lang w:eastAsia="ru-RU"/>
        </w:rPr>
        <w:t xml:space="preserve"> «ВЕК»</w:t>
      </w:r>
      <w:r>
        <w:rPr>
          <w:rFonts w:ascii="Times New Roman" w:eastAsia="Times New Roman" w:hAnsi="Times New Roman" w:cs="Times New Roman"/>
          <w:sz w:val="26"/>
          <w:szCs w:val="26"/>
          <w:lang w:eastAsia="ru-RU"/>
        </w:rPr>
        <w:t xml:space="preserve"> (председатель Кузнецов Е.В.). В рамках данного проекта планируется з</w:t>
      </w:r>
      <w:r w:rsidRPr="00174A96">
        <w:rPr>
          <w:rFonts w:ascii="Times New Roman" w:eastAsia="Times New Roman" w:hAnsi="Times New Roman" w:cs="Times New Roman"/>
          <w:sz w:val="26"/>
          <w:szCs w:val="26"/>
          <w:lang w:eastAsia="ru-RU"/>
        </w:rPr>
        <w:t xml:space="preserve">апуск убойного цеха мощностью </w:t>
      </w:r>
      <w:r>
        <w:rPr>
          <w:rFonts w:ascii="Times New Roman" w:eastAsia="Times New Roman" w:hAnsi="Times New Roman" w:cs="Times New Roman"/>
          <w:sz w:val="26"/>
          <w:szCs w:val="26"/>
          <w:lang w:eastAsia="ru-RU"/>
        </w:rPr>
        <w:t>до 10 голов в сутки к 2020 году, у</w:t>
      </w:r>
      <w:r w:rsidRPr="00174A96">
        <w:rPr>
          <w:rFonts w:ascii="Times New Roman" w:eastAsia="Times New Roman" w:hAnsi="Times New Roman" w:cs="Times New Roman"/>
          <w:sz w:val="26"/>
          <w:szCs w:val="26"/>
          <w:lang w:eastAsia="ru-RU"/>
        </w:rPr>
        <w:t>величение объемов переработки мяса до 360 кг в сутки к 2024 году.</w:t>
      </w:r>
      <w:r>
        <w:rPr>
          <w:rFonts w:ascii="Times New Roman" w:eastAsia="Times New Roman" w:hAnsi="Times New Roman" w:cs="Times New Roman"/>
          <w:sz w:val="26"/>
          <w:szCs w:val="26"/>
          <w:lang w:eastAsia="ru-RU"/>
        </w:rPr>
        <w:t xml:space="preserve"> Общая стоимость проекта составит 22 млн. 390 тыс. руб., в том числе средства гранта 12 млн. 750 тыс.</w:t>
      </w:r>
    </w:p>
    <w:p w:rsidR="002943C2" w:rsidRDefault="002943C2" w:rsidP="002943C2">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Pr="00174A96">
        <w:rPr>
          <w:rFonts w:ascii="Times New Roman" w:eastAsia="Times New Roman" w:hAnsi="Times New Roman" w:cs="Times New Roman"/>
          <w:sz w:val="26"/>
          <w:szCs w:val="26"/>
          <w:lang w:eastAsia="ru-RU"/>
        </w:rPr>
        <w:t>Переработка молока и производство молочной продукции</w:t>
      </w:r>
      <w:r>
        <w:rPr>
          <w:rFonts w:ascii="Times New Roman" w:eastAsia="Times New Roman" w:hAnsi="Times New Roman" w:cs="Times New Roman"/>
          <w:sz w:val="26"/>
          <w:szCs w:val="26"/>
          <w:lang w:eastAsia="ru-RU"/>
        </w:rPr>
        <w:t xml:space="preserve"> </w:t>
      </w:r>
      <w:r w:rsidRPr="00174A96">
        <w:rPr>
          <w:rFonts w:ascii="Times New Roman" w:eastAsia="Times New Roman" w:hAnsi="Times New Roman" w:cs="Times New Roman"/>
          <w:sz w:val="26"/>
          <w:szCs w:val="26"/>
          <w:lang w:eastAsia="ru-RU"/>
        </w:rPr>
        <w:t>в селе Сергеево Первомайского района Томской области</w:t>
      </w:r>
      <w:r>
        <w:rPr>
          <w:rFonts w:ascii="Times New Roman" w:eastAsia="Times New Roman" w:hAnsi="Times New Roman" w:cs="Times New Roman"/>
          <w:sz w:val="26"/>
          <w:szCs w:val="26"/>
          <w:lang w:eastAsia="ru-RU"/>
        </w:rPr>
        <w:t>. Проект реализует с</w:t>
      </w:r>
      <w:r w:rsidRPr="00174A96">
        <w:rPr>
          <w:rFonts w:ascii="Times New Roman" w:eastAsia="Times New Roman" w:hAnsi="Times New Roman" w:cs="Times New Roman"/>
          <w:sz w:val="26"/>
          <w:szCs w:val="26"/>
          <w:lang w:eastAsia="ru-RU"/>
        </w:rPr>
        <w:t>ельскохозяйственный потребительский снабженческо-сбытовой кооператив «Крестьянский»</w:t>
      </w:r>
      <w:r>
        <w:rPr>
          <w:rFonts w:ascii="Times New Roman" w:eastAsia="Times New Roman" w:hAnsi="Times New Roman" w:cs="Times New Roman"/>
          <w:sz w:val="26"/>
          <w:szCs w:val="26"/>
          <w:lang w:eastAsia="ru-RU"/>
        </w:rPr>
        <w:t xml:space="preserve"> (председатель Кибисов Р.А.). В рамках данного проекта планируется о</w:t>
      </w:r>
      <w:r w:rsidRPr="00174A96">
        <w:rPr>
          <w:rFonts w:ascii="Times New Roman" w:eastAsia="Times New Roman" w:hAnsi="Times New Roman" w:cs="Times New Roman"/>
          <w:sz w:val="26"/>
          <w:szCs w:val="26"/>
          <w:lang w:eastAsia="ru-RU"/>
        </w:rPr>
        <w:t xml:space="preserve">рганизация </w:t>
      </w:r>
      <w:r w:rsidRPr="00174A96">
        <w:rPr>
          <w:rFonts w:ascii="Times New Roman" w:eastAsia="Times New Roman" w:hAnsi="Times New Roman" w:cs="Times New Roman"/>
          <w:sz w:val="26"/>
          <w:szCs w:val="26"/>
          <w:lang w:eastAsia="ru-RU"/>
        </w:rPr>
        <w:lastRenderedPageBreak/>
        <w:t>цеха по переработке молока в 2020 году, увеличение объема переработки молока до 5000 литров в сутки к 2024 году.</w:t>
      </w:r>
      <w:r>
        <w:rPr>
          <w:rFonts w:ascii="Times New Roman" w:eastAsia="Times New Roman" w:hAnsi="Times New Roman" w:cs="Times New Roman"/>
          <w:sz w:val="26"/>
          <w:szCs w:val="26"/>
          <w:lang w:eastAsia="ru-RU"/>
        </w:rPr>
        <w:t xml:space="preserve"> Общая стоимость проекта составит 50 млн. руб., в том числе средства гранта 30 млн.руб.</w:t>
      </w:r>
    </w:p>
    <w:p w:rsidR="008C1E75" w:rsidRDefault="002943C2" w:rsidP="008C1E7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Проект по производству льна в с. Ежи организацией ООО «Старт». В перспективе планируется строительство льнозавода, в настоящее время уже построен зерносушильный комплекс в д. Заречное.</w:t>
      </w:r>
    </w:p>
    <w:p w:rsidR="000F6653" w:rsidRDefault="000F6653" w:rsidP="000F6653">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35" name="Рисунок 35" descr="C:\Users\Нина\Desktop\презентации\Отчет Главы на Думу_за 2019 год\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ина\Desktop\презентации\Отчет Главы на Думу_за 2019 год\Слайд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На 2019 год доходы консолидированного бюджета были предусмотрены в сумме </w:t>
      </w:r>
      <w:r w:rsidR="00F44C94" w:rsidRPr="006527E2">
        <w:rPr>
          <w:rFonts w:ascii="Times New Roman" w:eastAsia="Times New Roman" w:hAnsi="Times New Roman" w:cs="Times New Roman"/>
          <w:sz w:val="26"/>
          <w:szCs w:val="26"/>
          <w:lang w:eastAsia="ru-RU"/>
        </w:rPr>
        <w:t xml:space="preserve">980 млн. 230 тыс. рублей, </w:t>
      </w:r>
      <w:r w:rsidRPr="006527E2">
        <w:rPr>
          <w:rFonts w:ascii="Times New Roman" w:eastAsia="Times New Roman" w:hAnsi="Times New Roman" w:cs="Times New Roman"/>
          <w:sz w:val="26"/>
          <w:szCs w:val="26"/>
          <w:lang w:eastAsia="ru-RU"/>
        </w:rPr>
        <w:t xml:space="preserve">объем налоговых и неналоговых доходов был запланирован в размере </w:t>
      </w:r>
      <w:r w:rsidR="00F44C94" w:rsidRPr="006527E2">
        <w:rPr>
          <w:rFonts w:ascii="Times New Roman" w:eastAsia="Times New Roman" w:hAnsi="Times New Roman" w:cs="Times New Roman"/>
          <w:sz w:val="26"/>
          <w:szCs w:val="26"/>
          <w:lang w:eastAsia="ru-RU"/>
        </w:rPr>
        <w:t>141 млн. 359 тыс. рублей.</w:t>
      </w:r>
    </w:p>
    <w:p w:rsidR="003F1D55"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Фактически за 2019 год бюджет по доходам исполнен в сумме </w:t>
      </w:r>
      <w:r w:rsidR="00F44C94" w:rsidRPr="006527E2">
        <w:rPr>
          <w:rFonts w:ascii="Times New Roman" w:eastAsia="Times New Roman" w:hAnsi="Times New Roman" w:cs="Times New Roman"/>
          <w:sz w:val="26"/>
          <w:szCs w:val="26"/>
          <w:lang w:eastAsia="ru-RU"/>
        </w:rPr>
        <w:t>961 млн. 411</w:t>
      </w:r>
      <w:r w:rsidRPr="006527E2">
        <w:rPr>
          <w:rFonts w:ascii="Times New Roman" w:eastAsia="Times New Roman" w:hAnsi="Times New Roman" w:cs="Times New Roman"/>
          <w:sz w:val="26"/>
          <w:szCs w:val="26"/>
          <w:lang w:eastAsia="ru-RU"/>
        </w:rPr>
        <w:t xml:space="preserve"> </w:t>
      </w:r>
      <w:r w:rsidR="007F412E" w:rsidRPr="006527E2">
        <w:rPr>
          <w:rFonts w:ascii="Times New Roman" w:eastAsia="Times New Roman" w:hAnsi="Times New Roman" w:cs="Times New Roman"/>
          <w:sz w:val="26"/>
          <w:szCs w:val="26"/>
          <w:lang w:eastAsia="ru-RU"/>
        </w:rPr>
        <w:t>тыс</w:t>
      </w:r>
      <w:r w:rsidRPr="006527E2">
        <w:rPr>
          <w:rFonts w:ascii="Times New Roman" w:eastAsia="Times New Roman" w:hAnsi="Times New Roman" w:cs="Times New Roman"/>
          <w:sz w:val="26"/>
          <w:szCs w:val="26"/>
          <w:lang w:eastAsia="ru-RU"/>
        </w:rPr>
        <w:t>.</w:t>
      </w:r>
      <w:r w:rsidR="007F412E" w:rsidRPr="006527E2">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руб. (98% к годовому плану), объем налоговых и неналоговых доходов соответственно в размере  </w:t>
      </w:r>
      <w:r w:rsidR="00F44C94" w:rsidRPr="006527E2">
        <w:rPr>
          <w:rFonts w:ascii="Times New Roman" w:eastAsia="Times New Roman" w:hAnsi="Times New Roman" w:cs="Times New Roman"/>
          <w:sz w:val="26"/>
          <w:szCs w:val="26"/>
          <w:lang w:eastAsia="ru-RU"/>
        </w:rPr>
        <w:t>144</w:t>
      </w:r>
      <w:r w:rsidRPr="006527E2">
        <w:rPr>
          <w:rFonts w:ascii="Times New Roman" w:eastAsia="Times New Roman" w:hAnsi="Times New Roman" w:cs="Times New Roman"/>
          <w:sz w:val="26"/>
          <w:szCs w:val="26"/>
          <w:lang w:eastAsia="ru-RU"/>
        </w:rPr>
        <w:t xml:space="preserve"> мл</w:t>
      </w:r>
      <w:r w:rsidR="00F44C94" w:rsidRPr="006527E2">
        <w:rPr>
          <w:rFonts w:ascii="Times New Roman" w:eastAsia="Times New Roman" w:hAnsi="Times New Roman" w:cs="Times New Roman"/>
          <w:sz w:val="26"/>
          <w:szCs w:val="26"/>
          <w:lang w:eastAsia="ru-RU"/>
        </w:rPr>
        <w:t>н</w:t>
      </w:r>
      <w:r w:rsidRPr="006527E2">
        <w:rPr>
          <w:rFonts w:ascii="Times New Roman" w:eastAsia="Times New Roman" w:hAnsi="Times New Roman" w:cs="Times New Roman"/>
          <w:sz w:val="26"/>
          <w:szCs w:val="26"/>
          <w:lang w:eastAsia="ru-RU"/>
        </w:rPr>
        <w:t xml:space="preserve">. </w:t>
      </w:r>
      <w:r w:rsidR="00F44C94" w:rsidRPr="006527E2">
        <w:rPr>
          <w:rFonts w:ascii="Times New Roman" w:eastAsia="Times New Roman" w:hAnsi="Times New Roman" w:cs="Times New Roman"/>
          <w:sz w:val="26"/>
          <w:szCs w:val="26"/>
          <w:lang w:eastAsia="ru-RU"/>
        </w:rPr>
        <w:t>660 тыс</w:t>
      </w:r>
      <w:r w:rsidRPr="006527E2">
        <w:rPr>
          <w:rFonts w:ascii="Times New Roman" w:eastAsia="Times New Roman" w:hAnsi="Times New Roman" w:cs="Times New Roman"/>
          <w:sz w:val="26"/>
          <w:szCs w:val="26"/>
          <w:lang w:eastAsia="ru-RU"/>
        </w:rPr>
        <w:t>. рублей (102,</w:t>
      </w:r>
      <w:r w:rsidR="00F44C94" w:rsidRPr="006527E2">
        <w:rPr>
          <w:rFonts w:ascii="Times New Roman" w:eastAsia="Times New Roman" w:hAnsi="Times New Roman" w:cs="Times New Roman"/>
          <w:sz w:val="26"/>
          <w:szCs w:val="26"/>
          <w:lang w:eastAsia="ru-RU"/>
        </w:rPr>
        <w:t>3</w:t>
      </w:r>
      <w:r w:rsidRPr="006527E2">
        <w:rPr>
          <w:rFonts w:ascii="Times New Roman" w:eastAsia="Times New Roman" w:hAnsi="Times New Roman" w:cs="Times New Roman"/>
          <w:sz w:val="26"/>
          <w:szCs w:val="26"/>
          <w:lang w:eastAsia="ru-RU"/>
        </w:rPr>
        <w:t>% к годовому плану).</w:t>
      </w:r>
    </w:p>
    <w:p w:rsidR="00DC26D9" w:rsidRDefault="00DC26D9" w:rsidP="00DC26D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DC26D9">
        <w:rPr>
          <w:rFonts w:ascii="Times New Roman" w:eastAsia="Times New Roman" w:hAnsi="Times New Roman" w:cs="Times New Roman"/>
          <w:sz w:val="26"/>
          <w:szCs w:val="26"/>
          <w:lang w:eastAsia="ru-RU"/>
        </w:rPr>
        <w:t>Доходы бюджета за 2019 год на одного жителя Первомайского района  составили 58 352,2 рублей.</w:t>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На 2020 г. в консолидированном бюджете Первомайского района </w:t>
      </w:r>
      <w:r w:rsidR="00345A8D" w:rsidRPr="006527E2">
        <w:rPr>
          <w:rFonts w:ascii="Times New Roman" w:eastAsia="Times New Roman" w:hAnsi="Times New Roman" w:cs="Times New Roman"/>
          <w:sz w:val="26"/>
          <w:szCs w:val="26"/>
          <w:lang w:eastAsia="ru-RU"/>
        </w:rPr>
        <w:t>запланированы</w:t>
      </w:r>
      <w:r w:rsidRPr="006527E2">
        <w:rPr>
          <w:rFonts w:ascii="Times New Roman" w:eastAsia="Times New Roman" w:hAnsi="Times New Roman" w:cs="Times New Roman"/>
          <w:sz w:val="26"/>
          <w:szCs w:val="26"/>
          <w:lang w:eastAsia="ru-RU"/>
        </w:rPr>
        <w:t xml:space="preserve"> доходы в сумме </w:t>
      </w:r>
      <w:r w:rsidR="00345A8D" w:rsidRPr="006527E2">
        <w:rPr>
          <w:rFonts w:ascii="Times New Roman" w:eastAsia="Times New Roman" w:hAnsi="Times New Roman" w:cs="Times New Roman"/>
          <w:sz w:val="26"/>
          <w:szCs w:val="26"/>
          <w:lang w:eastAsia="ru-RU"/>
        </w:rPr>
        <w:t>880</w:t>
      </w:r>
      <w:r w:rsidRPr="006527E2">
        <w:rPr>
          <w:rFonts w:ascii="Times New Roman" w:eastAsia="Times New Roman" w:hAnsi="Times New Roman" w:cs="Times New Roman"/>
          <w:sz w:val="26"/>
          <w:szCs w:val="26"/>
          <w:lang w:eastAsia="ru-RU"/>
        </w:rPr>
        <w:t xml:space="preserve"> м</w:t>
      </w:r>
      <w:r w:rsidR="00345A8D" w:rsidRPr="006527E2">
        <w:rPr>
          <w:rFonts w:ascii="Times New Roman" w:eastAsia="Times New Roman" w:hAnsi="Times New Roman" w:cs="Times New Roman"/>
          <w:sz w:val="26"/>
          <w:szCs w:val="26"/>
          <w:lang w:eastAsia="ru-RU"/>
        </w:rPr>
        <w:t>лн</w:t>
      </w:r>
      <w:r w:rsidRPr="006527E2">
        <w:rPr>
          <w:rFonts w:ascii="Times New Roman" w:eastAsia="Times New Roman" w:hAnsi="Times New Roman" w:cs="Times New Roman"/>
          <w:sz w:val="26"/>
          <w:szCs w:val="26"/>
          <w:lang w:eastAsia="ru-RU"/>
        </w:rPr>
        <w:t>.</w:t>
      </w:r>
      <w:r w:rsidR="002E0EF5">
        <w:rPr>
          <w:rFonts w:ascii="Times New Roman" w:eastAsia="Times New Roman" w:hAnsi="Times New Roman" w:cs="Times New Roman"/>
          <w:sz w:val="26"/>
          <w:szCs w:val="26"/>
          <w:lang w:eastAsia="ru-RU"/>
        </w:rPr>
        <w:t xml:space="preserve"> </w:t>
      </w:r>
      <w:r w:rsidR="00345A8D" w:rsidRPr="006527E2">
        <w:rPr>
          <w:rFonts w:ascii="Times New Roman" w:eastAsia="Times New Roman" w:hAnsi="Times New Roman" w:cs="Times New Roman"/>
          <w:sz w:val="26"/>
          <w:szCs w:val="26"/>
          <w:lang w:eastAsia="ru-RU"/>
        </w:rPr>
        <w:t>300 тыс</w:t>
      </w:r>
      <w:r w:rsidRPr="006527E2">
        <w:rPr>
          <w:rFonts w:ascii="Times New Roman" w:eastAsia="Times New Roman" w:hAnsi="Times New Roman" w:cs="Times New Roman"/>
          <w:sz w:val="26"/>
          <w:szCs w:val="26"/>
          <w:lang w:eastAsia="ru-RU"/>
        </w:rPr>
        <w:t>.</w:t>
      </w:r>
      <w:r w:rsidR="00345A8D" w:rsidRPr="006527E2">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руб.</w:t>
      </w:r>
    </w:p>
    <w:p w:rsidR="000F6653" w:rsidRDefault="000F6653" w:rsidP="000F6653">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lastRenderedPageBreak/>
        <w:drawing>
          <wp:inline distT="0" distB="0" distL="0" distR="0">
            <wp:extent cx="5940425" cy="3344042"/>
            <wp:effectExtent l="0" t="0" r="3175" b="8890"/>
            <wp:docPr id="36" name="Рисунок 36" descr="C:\Users\Нина\Desktop\презентации\Отчет Главы на Думу_за 2019 год\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ина\Desktop\презентации\Отчет Главы на Думу_за 2019 год\Слайд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FD6C70" w:rsidRDefault="00FD6C70"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Расходы консолидированного бюджета Первомайского района на 2019 год были запланированы в сумме 1 млрд. 3 млн. 931 тыс. руб.</w:t>
      </w:r>
    </w:p>
    <w:p w:rsidR="00FD6C70" w:rsidRDefault="00FD6C70"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За 12 месяцев 2019 года исполнение расходной части бюджета составило 979 млн. 248 тыс. руб.</w:t>
      </w:r>
    </w:p>
    <w:p w:rsidR="00DC26D9" w:rsidRDefault="00DC26D9" w:rsidP="00DC26D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DC26D9">
        <w:rPr>
          <w:rFonts w:ascii="Times New Roman" w:eastAsia="Times New Roman" w:hAnsi="Times New Roman" w:cs="Times New Roman"/>
          <w:sz w:val="26"/>
          <w:szCs w:val="26"/>
          <w:lang w:eastAsia="ru-RU"/>
        </w:rPr>
        <w:t>Расходы бюджета за 2019 год на одного жителя Первомайского района составили 59 434,8 руб.</w:t>
      </w:r>
    </w:p>
    <w:p w:rsidR="003F1D55" w:rsidRPr="00C5000A"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Консолидированный бюджет Первомайского района за 2019 год исполнен с дефицитом </w:t>
      </w:r>
      <w:r w:rsidR="004F0CF2" w:rsidRPr="006527E2">
        <w:rPr>
          <w:rFonts w:ascii="Times New Roman" w:eastAsia="Times New Roman" w:hAnsi="Times New Roman" w:cs="Times New Roman"/>
          <w:sz w:val="26"/>
          <w:szCs w:val="26"/>
          <w:lang w:eastAsia="ru-RU"/>
        </w:rPr>
        <w:t>17</w:t>
      </w:r>
      <w:r w:rsidRPr="006527E2">
        <w:rPr>
          <w:rFonts w:ascii="Times New Roman" w:eastAsia="Times New Roman" w:hAnsi="Times New Roman" w:cs="Times New Roman"/>
          <w:sz w:val="26"/>
          <w:szCs w:val="26"/>
          <w:lang w:eastAsia="ru-RU"/>
        </w:rPr>
        <w:t xml:space="preserve"> млн.</w:t>
      </w:r>
      <w:r w:rsidR="004F0CF2" w:rsidRPr="006527E2">
        <w:rPr>
          <w:rFonts w:ascii="Times New Roman" w:eastAsia="Times New Roman" w:hAnsi="Times New Roman" w:cs="Times New Roman"/>
          <w:sz w:val="26"/>
          <w:szCs w:val="26"/>
          <w:lang w:eastAsia="ru-RU"/>
        </w:rPr>
        <w:t xml:space="preserve"> 837 тыс.</w:t>
      </w:r>
      <w:r w:rsidRPr="006527E2">
        <w:rPr>
          <w:rFonts w:ascii="Times New Roman" w:eastAsia="Times New Roman" w:hAnsi="Times New Roman" w:cs="Times New Roman"/>
          <w:sz w:val="26"/>
          <w:szCs w:val="26"/>
          <w:lang w:eastAsia="ru-RU"/>
        </w:rPr>
        <w:t xml:space="preserve"> руб.</w:t>
      </w:r>
      <w:r w:rsidR="000F6653">
        <w:rPr>
          <w:rFonts w:ascii="Times New Roman" w:eastAsia="Times New Roman" w:hAnsi="Times New Roman" w:cs="Times New Roman"/>
          <w:sz w:val="26"/>
          <w:szCs w:val="26"/>
          <w:lang w:eastAsia="ru-RU"/>
        </w:rPr>
        <w:t xml:space="preserve"> – это 97,5% от плана </w:t>
      </w:r>
      <w:r w:rsidR="000F6653" w:rsidRPr="00C5000A">
        <w:rPr>
          <w:rFonts w:ascii="Times New Roman" w:eastAsia="Times New Roman" w:hAnsi="Times New Roman" w:cs="Times New Roman"/>
          <w:sz w:val="26"/>
          <w:szCs w:val="26"/>
          <w:lang w:eastAsia="ru-RU"/>
        </w:rPr>
        <w:t>(16,6 млн. руб. – остаток субсидии на капитальный ремонт Первомайской школы).</w:t>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Просроченная кредиторская задолженность по состоянию на 1 января 2020 года отсутствует.</w:t>
      </w:r>
    </w:p>
    <w:p w:rsidR="00456FD1" w:rsidRDefault="00456FD1"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За 2019 год в Первомайском районе проведено 94 аукциона в электронной форме и 2 запроса котировок в электронной форме на общую сумму 168,2 млн. руб., из них для субъектов малого и среднего предпринимательства и социально-ориентированных организаций 43 аукциона в электронной форме на общую сумму 50,7 млн. руб. По результатам проведенных процедур заключено контрактов на общую сумму 123,9 млн. руб., из них по процедурам для СМП заключено контрактов на общую сумму 46,8 млн. руб. Экономия бюджетных средств составила 25,9 млн. руб. или 17,3%.</w:t>
      </w:r>
    </w:p>
    <w:p w:rsidR="00456FD1" w:rsidRDefault="00456FD1"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План по сбору арендной платы </w:t>
      </w:r>
      <w:r w:rsidR="00F6322D">
        <w:rPr>
          <w:rFonts w:ascii="Times New Roman" w:eastAsia="Times New Roman" w:hAnsi="Times New Roman" w:cs="Times New Roman"/>
          <w:sz w:val="26"/>
          <w:szCs w:val="26"/>
          <w:lang w:eastAsia="ru-RU"/>
        </w:rPr>
        <w:t xml:space="preserve">за нежилые помещения за 2019 год составил 1,35 млн.руб., план выполнен на 100%. </w:t>
      </w:r>
    </w:p>
    <w:p w:rsidR="00F6322D" w:rsidRDefault="00F6322D"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План арендных платежей за земельные участки сельхозназначения составил 6,7 млн.руб., план выполнен на 100%.</w:t>
      </w:r>
    </w:p>
    <w:p w:rsidR="00CD1C55" w:rsidRPr="00CD1C55" w:rsidRDefault="00CD1C55"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CD1C55">
        <w:rPr>
          <w:rFonts w:ascii="Times New Roman" w:eastAsia="Times New Roman" w:hAnsi="Times New Roman" w:cs="Times New Roman"/>
          <w:sz w:val="26"/>
          <w:szCs w:val="26"/>
          <w:lang w:eastAsia="ru-RU"/>
        </w:rPr>
        <w:t>С целью содействия занятости населения ОГКУ «Центр занятости населения Первомайского района» проводит ряд мероприятий, таких как формирование банка вакантных рабочих мест, организация профессионального обучения безработных граждан, организация профессиональной ориентации, социальная адаптация граждан на рынке труда, организация общественных работ, трудоустройство инвалидов.</w:t>
      </w:r>
    </w:p>
    <w:p w:rsidR="00CD1C55" w:rsidRPr="00CD1C55" w:rsidRDefault="00CD1C55"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CD1C55">
        <w:rPr>
          <w:rFonts w:ascii="Times New Roman" w:eastAsia="Times New Roman" w:hAnsi="Times New Roman" w:cs="Times New Roman"/>
          <w:sz w:val="26"/>
          <w:szCs w:val="26"/>
          <w:lang w:eastAsia="ru-RU"/>
        </w:rPr>
        <w:t>Комплекс информационных, консультационных и образовательных услуг, включая помощь при подготовке документов, составлении бизнес-планов в 2019 году получили 13 безработных граждан, открыли собственное дело – 6 чел.</w:t>
      </w:r>
    </w:p>
    <w:p w:rsidR="00CD1C55" w:rsidRDefault="00CD1C55"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A07A11">
        <w:rPr>
          <w:rFonts w:ascii="Times New Roman" w:eastAsia="Times New Roman" w:hAnsi="Times New Roman" w:cs="Times New Roman"/>
          <w:sz w:val="26"/>
          <w:szCs w:val="26"/>
          <w:lang w:eastAsia="ru-RU"/>
        </w:rPr>
        <w:t>По итогам 2019 года уровень безработицы составил 2,3% от экономически активного населения. Число безработных граждан к концу декабря составляло 236 человек.</w:t>
      </w:r>
    </w:p>
    <w:p w:rsidR="00CD1C55" w:rsidRDefault="00CD1C55"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Меры социальной поддержки в Первомайском районе оказывает </w:t>
      </w:r>
      <w:r w:rsidRPr="00CD1C55">
        <w:rPr>
          <w:rFonts w:ascii="Times New Roman" w:eastAsia="Times New Roman" w:hAnsi="Times New Roman" w:cs="Times New Roman"/>
          <w:sz w:val="26"/>
          <w:szCs w:val="26"/>
          <w:lang w:eastAsia="ru-RU"/>
        </w:rPr>
        <w:t>О</w:t>
      </w:r>
      <w:r>
        <w:rPr>
          <w:rFonts w:ascii="Times New Roman" w:eastAsia="Times New Roman" w:hAnsi="Times New Roman" w:cs="Times New Roman"/>
          <w:sz w:val="26"/>
          <w:szCs w:val="26"/>
          <w:lang w:eastAsia="ru-RU"/>
        </w:rPr>
        <w:t>ГКУ</w:t>
      </w:r>
      <w:r w:rsidRPr="00CD1C55">
        <w:rPr>
          <w:rFonts w:ascii="Times New Roman" w:eastAsia="Times New Roman" w:hAnsi="Times New Roman" w:cs="Times New Roman"/>
          <w:sz w:val="26"/>
          <w:szCs w:val="26"/>
          <w:lang w:eastAsia="ru-RU"/>
        </w:rPr>
        <w:t xml:space="preserve"> «Центр социальной поддержки населения Первомайского района»</w:t>
      </w:r>
      <w:r>
        <w:rPr>
          <w:rFonts w:ascii="Times New Roman" w:eastAsia="Times New Roman" w:hAnsi="Times New Roman" w:cs="Times New Roman"/>
          <w:sz w:val="26"/>
          <w:szCs w:val="26"/>
          <w:lang w:eastAsia="ru-RU"/>
        </w:rPr>
        <w:t xml:space="preserve">. </w:t>
      </w:r>
      <w:r w:rsidR="001B4D62">
        <w:rPr>
          <w:rFonts w:ascii="Times New Roman" w:eastAsia="Times New Roman" w:hAnsi="Times New Roman" w:cs="Times New Roman"/>
          <w:sz w:val="26"/>
          <w:szCs w:val="26"/>
          <w:lang w:eastAsia="ru-RU"/>
        </w:rPr>
        <w:t>Осуществляется предоставление мер социальной поддержки гражданам пожилого возраста и инвалидам, семьям, имеющим детей, безнадзорным детям, ветеранам труда, труженикам тыла, гражданам, находящимся в трудной жизненной ситуации, малоимущим гражданам и другим категориям населения.</w:t>
      </w:r>
    </w:p>
    <w:p w:rsidR="001B4D62" w:rsidRDefault="001B4D62"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 текущем году Первомайский район стал пилотным в рамках проекта по сокращению уровня бедности. Целью проекта является </w:t>
      </w:r>
      <w:r w:rsidRPr="001B4D62">
        <w:rPr>
          <w:rFonts w:ascii="Times New Roman" w:eastAsia="Times New Roman" w:hAnsi="Times New Roman" w:cs="Times New Roman"/>
          <w:sz w:val="26"/>
          <w:szCs w:val="26"/>
          <w:lang w:eastAsia="ru-RU"/>
        </w:rPr>
        <w:t>выход гражданина или его семьи из трудной жизненной ситуации</w:t>
      </w:r>
      <w:r>
        <w:rPr>
          <w:rFonts w:ascii="Times New Roman" w:eastAsia="Times New Roman" w:hAnsi="Times New Roman" w:cs="Times New Roman"/>
          <w:sz w:val="26"/>
          <w:szCs w:val="26"/>
          <w:lang w:eastAsia="ru-RU"/>
        </w:rPr>
        <w:t>, путем предоставления государственной помощи</w:t>
      </w:r>
      <w:r w:rsidRPr="001B4D62">
        <w:rPr>
          <w:rFonts w:ascii="Times New Roman" w:eastAsia="Times New Roman" w:hAnsi="Times New Roman" w:cs="Times New Roman"/>
          <w:sz w:val="26"/>
          <w:szCs w:val="26"/>
          <w:lang w:eastAsia="ru-RU"/>
        </w:rPr>
        <w:t xml:space="preserve"> на основании социального контракта.</w:t>
      </w:r>
    </w:p>
    <w:p w:rsidR="001B4D62" w:rsidRDefault="001B4D62"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За 2019 год выплаты, осуществляемые центром соцподдержки населения, составили 147847,8 тыс. руб.</w:t>
      </w:r>
    </w:p>
    <w:p w:rsidR="001B4D62" w:rsidRDefault="001B4D62" w:rsidP="00CD1C55">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Количество пенсионеров в Первомайском районе к концу 2019 года составило 5692 человека, средний размер пенсии увеличился на 6,5% и составил 13180,01 рублей.</w:t>
      </w:r>
    </w:p>
    <w:p w:rsidR="003F1D55"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2019 году муниципалитет продолж</w:t>
      </w:r>
      <w:r w:rsidR="00765620" w:rsidRPr="006527E2">
        <w:rPr>
          <w:rFonts w:ascii="Times New Roman" w:eastAsia="Times New Roman" w:hAnsi="Times New Roman" w:cs="Times New Roman"/>
          <w:sz w:val="26"/>
          <w:szCs w:val="26"/>
          <w:lang w:eastAsia="ru-RU"/>
        </w:rPr>
        <w:t>ал оказывать поддержку молодым семьям и молодым специалистам</w:t>
      </w:r>
      <w:r w:rsidRPr="006527E2">
        <w:rPr>
          <w:rFonts w:ascii="Times New Roman" w:eastAsia="Times New Roman" w:hAnsi="Times New Roman" w:cs="Times New Roman"/>
          <w:sz w:val="26"/>
          <w:szCs w:val="26"/>
          <w:lang w:eastAsia="ru-RU"/>
        </w:rPr>
        <w:t xml:space="preserve">, тем самым стимулируя </w:t>
      </w:r>
      <w:r w:rsidR="00E9075C">
        <w:rPr>
          <w:rFonts w:ascii="Times New Roman" w:eastAsia="Times New Roman" w:hAnsi="Times New Roman" w:cs="Times New Roman"/>
          <w:sz w:val="26"/>
          <w:szCs w:val="26"/>
          <w:lang w:eastAsia="ru-RU"/>
        </w:rPr>
        <w:t>улучшение демографической ситуации в Первомайском районе</w:t>
      </w:r>
      <w:r w:rsidRPr="006527E2">
        <w:rPr>
          <w:rFonts w:ascii="Times New Roman" w:eastAsia="Times New Roman" w:hAnsi="Times New Roman" w:cs="Times New Roman"/>
          <w:sz w:val="26"/>
          <w:szCs w:val="26"/>
          <w:lang w:eastAsia="ru-RU"/>
        </w:rPr>
        <w:t>.</w:t>
      </w:r>
    </w:p>
    <w:p w:rsidR="00E9075C" w:rsidRDefault="00E9075C"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Предпринимаемые меры уже дают свои результаты. </w:t>
      </w:r>
      <w:r w:rsidR="00B43C63">
        <w:rPr>
          <w:rFonts w:ascii="Times New Roman" w:eastAsia="Times New Roman" w:hAnsi="Times New Roman" w:cs="Times New Roman"/>
          <w:sz w:val="26"/>
          <w:szCs w:val="26"/>
          <w:lang w:eastAsia="ru-RU"/>
        </w:rPr>
        <w:t>Миграци</w:t>
      </w:r>
      <w:r w:rsidR="00ED4C5D">
        <w:rPr>
          <w:rFonts w:ascii="Times New Roman" w:eastAsia="Times New Roman" w:hAnsi="Times New Roman" w:cs="Times New Roman"/>
          <w:sz w:val="26"/>
          <w:szCs w:val="26"/>
          <w:lang w:eastAsia="ru-RU"/>
        </w:rPr>
        <w:t>я населения</w:t>
      </w:r>
      <w:r w:rsidR="00B43C63">
        <w:rPr>
          <w:rFonts w:ascii="Times New Roman" w:eastAsia="Times New Roman" w:hAnsi="Times New Roman" w:cs="Times New Roman"/>
          <w:sz w:val="26"/>
          <w:szCs w:val="26"/>
          <w:lang w:eastAsia="ru-RU"/>
        </w:rPr>
        <w:t xml:space="preserve"> ежегодно уменьшается. По итогам 2019 года миграционная убыль составила всего -7 человек, тогда как в 2018 году она составляла -263 человека. </w:t>
      </w:r>
    </w:p>
    <w:p w:rsidR="00B43C63" w:rsidRPr="00B43C63" w:rsidRDefault="00C5000A" w:rsidP="001D607D">
      <w:pPr>
        <w:shd w:val="clear" w:color="auto" w:fill="FFFFFF"/>
        <w:spacing w:after="225" w:line="360" w:lineRule="auto"/>
        <w:contextualSpacing/>
        <w:jc w:val="both"/>
        <w:rPr>
          <w:rFonts w:ascii="Times New Roman" w:eastAsia="Times New Roman" w:hAnsi="Times New Roman" w:cs="Times New Roman"/>
          <w:bCs/>
          <w:sz w:val="26"/>
          <w:szCs w:val="26"/>
          <w:lang w:val="x-none" w:eastAsia="x-none"/>
        </w:rPr>
      </w:pPr>
      <w:r>
        <w:rPr>
          <w:rFonts w:ascii="Times New Roman" w:eastAsia="Times New Roman" w:hAnsi="Times New Roman" w:cs="Times New Roman"/>
          <w:noProof/>
          <w:sz w:val="26"/>
          <w:szCs w:val="26"/>
          <w:lang w:eastAsia="ru-RU"/>
        </w:rPr>
        <w:drawing>
          <wp:inline distT="0" distB="0" distL="0" distR="0" wp14:anchorId="06B71494" wp14:editId="389D1CC6">
            <wp:extent cx="5940425" cy="3344042"/>
            <wp:effectExtent l="0" t="0" r="3175" b="8890"/>
            <wp:docPr id="47" name="Рисунок 47" descr="C:\Users\Нина\Desktop\презентации\Отчет Главы на Думу_за 2019 год\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ина\Desktop\презентации\Отчет Главы на Думу_за 2019 год\Слайд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r w:rsidR="00B43C63" w:rsidRPr="00B43C63">
        <w:rPr>
          <w:rFonts w:ascii="Times New Roman" w:eastAsia="Times New Roman" w:hAnsi="Times New Roman" w:cs="Times New Roman"/>
          <w:bCs/>
          <w:sz w:val="26"/>
          <w:szCs w:val="26"/>
          <w:lang w:val="x-none" w:eastAsia="x-none"/>
        </w:rPr>
        <w:t xml:space="preserve">Миграционные потоки  складывались следующим образом: </w:t>
      </w:r>
    </w:p>
    <w:p w:rsidR="00B43C63" w:rsidRPr="00B43C63" w:rsidRDefault="00B43C63" w:rsidP="00B43C63">
      <w:pPr>
        <w:keepNext/>
        <w:spacing w:before="120" w:after="0" w:line="240" w:lineRule="auto"/>
        <w:jc w:val="right"/>
        <w:rPr>
          <w:rFonts w:ascii="Times New Roman" w:eastAsia="Times New Roman" w:hAnsi="Times New Roman" w:cs="Times New Roman"/>
          <w:sz w:val="26"/>
          <w:szCs w:val="26"/>
          <w:lang w:val="x-none" w:eastAsia="x-none"/>
        </w:rPr>
      </w:pPr>
      <w:r w:rsidRPr="00B43C63">
        <w:rPr>
          <w:rFonts w:ascii="Times New Roman" w:eastAsia="Times New Roman" w:hAnsi="Times New Roman" w:cs="Times New Roman"/>
          <w:sz w:val="26"/>
          <w:szCs w:val="26"/>
          <w:lang w:val="x-none" w:eastAsia="x-none"/>
        </w:rPr>
        <w:t>человек</w:t>
      </w:r>
    </w:p>
    <w:tbl>
      <w:tblPr>
        <w:tblW w:w="4996" w:type="pct"/>
        <w:tblInd w:w="-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434"/>
        <w:gridCol w:w="1276"/>
        <w:gridCol w:w="1960"/>
        <w:gridCol w:w="1323"/>
        <w:gridCol w:w="1267"/>
        <w:gridCol w:w="2110"/>
      </w:tblGrid>
      <w:tr w:rsidR="00B43C63" w:rsidRPr="00B43C63" w:rsidTr="00B43C63">
        <w:trPr>
          <w:cantSplit/>
        </w:trPr>
        <w:tc>
          <w:tcPr>
            <w:tcW w:w="2492" w:type="pct"/>
            <w:gridSpan w:val="3"/>
            <w:tcBorders>
              <w:top w:val="double" w:sz="4"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Январь</w:t>
            </w:r>
            <w:r>
              <w:rPr>
                <w:rFonts w:ascii="Times New Roman" w:eastAsia="Times New Roman" w:hAnsi="Times New Roman" w:cs="Times New Roman"/>
                <w:sz w:val="26"/>
                <w:szCs w:val="26"/>
                <w:lang w:eastAsia="ru-RU"/>
              </w:rPr>
              <w:t xml:space="preserve"> – </w:t>
            </w:r>
            <w:r w:rsidRPr="00B43C63">
              <w:rPr>
                <w:rFonts w:ascii="Times New Roman" w:eastAsia="Times New Roman" w:hAnsi="Times New Roman" w:cs="Times New Roman"/>
                <w:sz w:val="26"/>
                <w:szCs w:val="26"/>
                <w:lang w:val="en-US" w:eastAsia="ru-RU"/>
              </w:rPr>
              <w:t>декабрь</w:t>
            </w:r>
            <w:r w:rsidRPr="00B43C63">
              <w:rPr>
                <w:rFonts w:ascii="Times New Roman" w:eastAsia="Times New Roman" w:hAnsi="Times New Roman" w:cs="Times New Roman"/>
                <w:sz w:val="26"/>
                <w:szCs w:val="26"/>
                <w:lang w:eastAsia="ru-RU"/>
              </w:rPr>
              <w:t xml:space="preserve"> 2019</w:t>
            </w:r>
          </w:p>
        </w:tc>
        <w:tc>
          <w:tcPr>
            <w:tcW w:w="2508" w:type="pct"/>
            <w:gridSpan w:val="3"/>
            <w:tcBorders>
              <w:top w:val="double" w:sz="4" w:space="0" w:color="auto"/>
              <w:left w:val="single" w:sz="6" w:space="0" w:color="auto"/>
              <w:bottom w:val="single" w:sz="6" w:space="0" w:color="auto"/>
              <w:right w:val="double" w:sz="4"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Январь</w:t>
            </w:r>
            <w:r>
              <w:rPr>
                <w:rFonts w:ascii="Times New Roman" w:eastAsia="Times New Roman" w:hAnsi="Times New Roman" w:cs="Times New Roman"/>
                <w:sz w:val="26"/>
                <w:szCs w:val="26"/>
                <w:lang w:eastAsia="ru-RU"/>
              </w:rPr>
              <w:t xml:space="preserve"> – </w:t>
            </w:r>
            <w:r w:rsidRPr="00B43C63">
              <w:rPr>
                <w:rFonts w:ascii="Times New Roman" w:eastAsia="Times New Roman" w:hAnsi="Times New Roman" w:cs="Times New Roman"/>
                <w:sz w:val="26"/>
                <w:szCs w:val="26"/>
                <w:lang w:eastAsia="ru-RU"/>
              </w:rPr>
              <w:t>декабрь 2018</w:t>
            </w:r>
          </w:p>
        </w:tc>
      </w:tr>
      <w:tr w:rsidR="00B43C63" w:rsidRPr="00B43C63" w:rsidTr="00B43C63">
        <w:trPr>
          <w:cantSplit/>
        </w:trPr>
        <w:tc>
          <w:tcPr>
            <w:tcW w:w="765" w:type="pct"/>
            <w:tcBorders>
              <w:top w:val="single" w:sz="6"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 xml:space="preserve">число </w:t>
            </w:r>
            <w:r w:rsidRPr="00B43C63">
              <w:rPr>
                <w:rFonts w:ascii="Times New Roman" w:eastAsia="Times New Roman" w:hAnsi="Times New Roman" w:cs="Times New Roman"/>
                <w:sz w:val="26"/>
                <w:szCs w:val="26"/>
                <w:lang w:eastAsia="ru-RU"/>
              </w:rPr>
              <w:br/>
              <w:t>прибывших</w:t>
            </w:r>
          </w:p>
        </w:tc>
        <w:tc>
          <w:tcPr>
            <w:tcW w:w="681" w:type="pct"/>
            <w:tcBorders>
              <w:top w:val="single" w:sz="6"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число</w:t>
            </w:r>
            <w:r w:rsidRPr="00B43C63">
              <w:rPr>
                <w:rFonts w:ascii="Times New Roman" w:eastAsia="Times New Roman" w:hAnsi="Times New Roman" w:cs="Times New Roman"/>
                <w:sz w:val="26"/>
                <w:szCs w:val="26"/>
                <w:lang w:eastAsia="ru-RU"/>
              </w:rPr>
              <w:br/>
              <w:t>выбывших</w:t>
            </w:r>
          </w:p>
        </w:tc>
        <w:tc>
          <w:tcPr>
            <w:tcW w:w="1046" w:type="pct"/>
            <w:tcBorders>
              <w:top w:val="single" w:sz="6"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миграционный прирост (+), снижение</w:t>
            </w:r>
            <w:r w:rsidRPr="00B43C63">
              <w:rPr>
                <w:rFonts w:ascii="Times New Roman" w:eastAsia="Times New Roman" w:hAnsi="Times New Roman" w:cs="Times New Roman"/>
                <w:sz w:val="26"/>
                <w:szCs w:val="26"/>
                <w:lang w:eastAsia="ru-RU"/>
              </w:rPr>
              <w:br/>
              <w:t>(-)</w:t>
            </w:r>
          </w:p>
        </w:tc>
        <w:tc>
          <w:tcPr>
            <w:tcW w:w="706" w:type="pct"/>
            <w:tcBorders>
              <w:top w:val="single" w:sz="6"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число</w:t>
            </w:r>
            <w:r w:rsidRPr="00B43C63">
              <w:rPr>
                <w:rFonts w:ascii="Times New Roman" w:eastAsia="Times New Roman" w:hAnsi="Times New Roman" w:cs="Times New Roman"/>
                <w:sz w:val="26"/>
                <w:szCs w:val="26"/>
                <w:lang w:eastAsia="ru-RU"/>
              </w:rPr>
              <w:br/>
              <w:t>прибывших</w:t>
            </w:r>
          </w:p>
        </w:tc>
        <w:tc>
          <w:tcPr>
            <w:tcW w:w="676" w:type="pct"/>
            <w:tcBorders>
              <w:top w:val="single" w:sz="6" w:space="0" w:color="auto"/>
              <w:left w:val="single" w:sz="6" w:space="0" w:color="auto"/>
              <w:bottom w:val="single" w:sz="6" w:space="0" w:color="auto"/>
              <w:right w:val="single" w:sz="6"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 xml:space="preserve">число </w:t>
            </w:r>
            <w:r w:rsidRPr="00B43C63">
              <w:rPr>
                <w:rFonts w:ascii="Times New Roman" w:eastAsia="Times New Roman" w:hAnsi="Times New Roman" w:cs="Times New Roman"/>
                <w:sz w:val="26"/>
                <w:szCs w:val="26"/>
                <w:lang w:eastAsia="ru-RU"/>
              </w:rPr>
              <w:br/>
              <w:t>выбывших</w:t>
            </w:r>
          </w:p>
        </w:tc>
        <w:tc>
          <w:tcPr>
            <w:tcW w:w="1126" w:type="pct"/>
            <w:tcBorders>
              <w:top w:val="single" w:sz="6" w:space="0" w:color="auto"/>
              <w:left w:val="single" w:sz="6" w:space="0" w:color="auto"/>
              <w:bottom w:val="single" w:sz="6" w:space="0" w:color="auto"/>
              <w:right w:val="double" w:sz="4" w:space="0" w:color="auto"/>
            </w:tcBorders>
          </w:tcPr>
          <w:p w:rsidR="00B43C63" w:rsidRPr="00B43C63" w:rsidRDefault="00B43C63" w:rsidP="00B43C63">
            <w:pPr>
              <w:spacing w:after="0" w:line="240" w:lineRule="auto"/>
              <w:jc w:val="center"/>
              <w:rPr>
                <w:rFonts w:ascii="Times New Roman" w:eastAsia="Times New Roman" w:hAnsi="Times New Roman" w:cs="Times New Roman"/>
                <w:sz w:val="26"/>
                <w:szCs w:val="26"/>
                <w:lang w:eastAsia="ru-RU"/>
              </w:rPr>
            </w:pPr>
            <w:r w:rsidRPr="00B43C63">
              <w:rPr>
                <w:rFonts w:ascii="Times New Roman" w:eastAsia="Times New Roman" w:hAnsi="Times New Roman" w:cs="Times New Roman"/>
                <w:sz w:val="26"/>
                <w:szCs w:val="26"/>
                <w:lang w:eastAsia="ru-RU"/>
              </w:rPr>
              <w:t>миграционный прирост (+), снижение</w:t>
            </w:r>
            <w:r w:rsidRPr="00B43C63">
              <w:rPr>
                <w:rFonts w:ascii="Times New Roman" w:eastAsia="Times New Roman" w:hAnsi="Times New Roman" w:cs="Times New Roman"/>
                <w:sz w:val="26"/>
                <w:szCs w:val="26"/>
                <w:lang w:eastAsia="ru-RU"/>
              </w:rPr>
              <w:br/>
              <w:t>(-)</w:t>
            </w:r>
          </w:p>
        </w:tc>
      </w:tr>
      <w:tr w:rsidR="00B43C63" w:rsidRPr="00B43C63" w:rsidTr="00B43C63">
        <w:trPr>
          <w:trHeight w:val="180"/>
        </w:trPr>
        <w:tc>
          <w:tcPr>
            <w:tcW w:w="765" w:type="pct"/>
            <w:tcBorders>
              <w:top w:val="single" w:sz="6" w:space="0" w:color="auto"/>
              <w:left w:val="single" w:sz="6" w:space="0" w:color="auto"/>
              <w:bottom w:val="double" w:sz="4" w:space="0" w:color="auto"/>
              <w:right w:val="single" w:sz="6"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562</w:t>
            </w:r>
          </w:p>
        </w:tc>
        <w:tc>
          <w:tcPr>
            <w:tcW w:w="681" w:type="pct"/>
            <w:tcBorders>
              <w:top w:val="single" w:sz="6" w:space="0" w:color="auto"/>
              <w:left w:val="single" w:sz="6" w:space="0" w:color="auto"/>
              <w:bottom w:val="double" w:sz="4" w:space="0" w:color="auto"/>
              <w:right w:val="single" w:sz="6"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569</w:t>
            </w:r>
          </w:p>
        </w:tc>
        <w:tc>
          <w:tcPr>
            <w:tcW w:w="1046" w:type="pct"/>
            <w:tcBorders>
              <w:top w:val="single" w:sz="6" w:space="0" w:color="auto"/>
              <w:left w:val="single" w:sz="6" w:space="0" w:color="auto"/>
              <w:bottom w:val="double" w:sz="4" w:space="0" w:color="auto"/>
              <w:right w:val="single" w:sz="6"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-7</w:t>
            </w:r>
          </w:p>
        </w:tc>
        <w:tc>
          <w:tcPr>
            <w:tcW w:w="706" w:type="pct"/>
            <w:tcBorders>
              <w:top w:val="single" w:sz="6" w:space="0" w:color="auto"/>
              <w:left w:val="single" w:sz="6" w:space="0" w:color="auto"/>
              <w:bottom w:val="double" w:sz="4" w:space="0" w:color="auto"/>
              <w:right w:val="single" w:sz="6"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402</w:t>
            </w:r>
          </w:p>
        </w:tc>
        <w:tc>
          <w:tcPr>
            <w:tcW w:w="676" w:type="pct"/>
            <w:tcBorders>
              <w:top w:val="single" w:sz="6" w:space="0" w:color="auto"/>
              <w:left w:val="single" w:sz="6" w:space="0" w:color="auto"/>
              <w:bottom w:val="double" w:sz="4" w:space="0" w:color="auto"/>
              <w:right w:val="single" w:sz="6"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665</w:t>
            </w:r>
          </w:p>
        </w:tc>
        <w:tc>
          <w:tcPr>
            <w:tcW w:w="1126" w:type="pct"/>
            <w:tcBorders>
              <w:top w:val="single" w:sz="6" w:space="0" w:color="auto"/>
              <w:left w:val="single" w:sz="6" w:space="0" w:color="auto"/>
              <w:bottom w:val="double" w:sz="4" w:space="0" w:color="auto"/>
              <w:right w:val="double" w:sz="4" w:space="0" w:color="auto"/>
            </w:tcBorders>
            <w:vAlign w:val="bottom"/>
          </w:tcPr>
          <w:p w:rsidR="00B43C63" w:rsidRPr="00B43C63" w:rsidRDefault="00B43C63" w:rsidP="00B43C63">
            <w:pPr>
              <w:spacing w:after="0" w:line="240" w:lineRule="auto"/>
              <w:jc w:val="center"/>
              <w:rPr>
                <w:rFonts w:ascii="Times New Roman" w:eastAsia="Times New Roman" w:hAnsi="Times New Roman" w:cs="Times New Roman"/>
                <w:iCs/>
                <w:sz w:val="26"/>
                <w:szCs w:val="26"/>
                <w:lang w:eastAsia="ru-RU"/>
              </w:rPr>
            </w:pPr>
            <w:r w:rsidRPr="00B43C63">
              <w:rPr>
                <w:rFonts w:ascii="Times New Roman" w:eastAsia="Times New Roman" w:hAnsi="Times New Roman" w:cs="Times New Roman"/>
                <w:iCs/>
                <w:sz w:val="26"/>
                <w:szCs w:val="26"/>
                <w:lang w:eastAsia="ru-RU"/>
              </w:rPr>
              <w:t>-263</w:t>
            </w:r>
          </w:p>
        </w:tc>
      </w:tr>
    </w:tbl>
    <w:p w:rsidR="001D607D" w:rsidRDefault="001D607D" w:rsidP="00055A83">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p>
    <w:p w:rsidR="00D40E50" w:rsidRDefault="00920609" w:rsidP="00055A83">
      <w:pPr>
        <w:shd w:val="clear" w:color="auto" w:fill="FFFFFF"/>
        <w:spacing w:after="225" w:line="360" w:lineRule="auto"/>
        <w:ind w:firstLine="708"/>
        <w:contextualSpacing/>
        <w:jc w:val="both"/>
        <w:rPr>
          <w:rFonts w:ascii="Times New Roman" w:hAnsi="Times New Roman" w:cs="Times New Roman"/>
          <w:spacing w:val="3"/>
          <w:sz w:val="26"/>
          <w:szCs w:val="26"/>
        </w:rPr>
      </w:pPr>
      <w:r w:rsidRPr="006527E2">
        <w:rPr>
          <w:rFonts w:ascii="Times New Roman" w:eastAsia="Times New Roman" w:hAnsi="Times New Roman" w:cs="Times New Roman"/>
          <w:sz w:val="26"/>
          <w:szCs w:val="26"/>
          <w:lang w:eastAsia="ru-RU"/>
        </w:rPr>
        <w:t>В рамках программы «Устойчивое развитие сельских территорий 2014-2017 и на период до 2020 года» в 20</w:t>
      </w:r>
      <w:r w:rsidR="007F412E" w:rsidRPr="006527E2">
        <w:rPr>
          <w:rFonts w:ascii="Times New Roman" w:eastAsia="Times New Roman" w:hAnsi="Times New Roman" w:cs="Times New Roman"/>
          <w:sz w:val="26"/>
          <w:szCs w:val="26"/>
          <w:lang w:eastAsia="ru-RU"/>
        </w:rPr>
        <w:t>1</w:t>
      </w:r>
      <w:r w:rsidRPr="006527E2">
        <w:rPr>
          <w:rFonts w:ascii="Times New Roman" w:eastAsia="Times New Roman" w:hAnsi="Times New Roman" w:cs="Times New Roman"/>
          <w:sz w:val="26"/>
          <w:szCs w:val="26"/>
          <w:lang w:eastAsia="ru-RU"/>
        </w:rPr>
        <w:t>9 году на реализацию мероприятий по улучшению жилищных условий граждан, проживающих в сельской местности, в том числе молодых специалистов в общей сумме было выделено  более 10</w:t>
      </w:r>
      <w:r w:rsidR="004830E7" w:rsidRPr="006527E2">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млн.</w:t>
      </w:r>
      <w:r w:rsidR="004830E7" w:rsidRPr="006527E2">
        <w:rPr>
          <w:rFonts w:ascii="Times New Roman" w:eastAsia="Times New Roman" w:hAnsi="Times New Roman" w:cs="Times New Roman"/>
          <w:sz w:val="26"/>
          <w:szCs w:val="26"/>
          <w:lang w:eastAsia="ru-RU"/>
        </w:rPr>
        <w:t xml:space="preserve"> 300 тыс.</w:t>
      </w:r>
      <w:r w:rsidRPr="006527E2">
        <w:rPr>
          <w:rFonts w:ascii="Times New Roman" w:eastAsia="Times New Roman" w:hAnsi="Times New Roman" w:cs="Times New Roman"/>
          <w:sz w:val="26"/>
          <w:szCs w:val="26"/>
          <w:lang w:eastAsia="ru-RU"/>
        </w:rPr>
        <w:t xml:space="preserve"> руб.</w:t>
      </w:r>
      <w:r w:rsidR="00D60273" w:rsidRPr="006527E2">
        <w:rPr>
          <w:rFonts w:ascii="Times New Roman" w:eastAsia="Times New Roman" w:hAnsi="Times New Roman" w:cs="Times New Roman"/>
          <w:sz w:val="26"/>
          <w:szCs w:val="26"/>
          <w:lang w:eastAsia="ru-RU"/>
        </w:rPr>
        <w:t>, из них 7</w:t>
      </w:r>
      <w:r w:rsidR="004830E7" w:rsidRPr="006527E2">
        <w:rPr>
          <w:rFonts w:ascii="Times New Roman" w:eastAsia="Times New Roman" w:hAnsi="Times New Roman" w:cs="Times New Roman"/>
          <w:sz w:val="26"/>
          <w:szCs w:val="26"/>
          <w:lang w:eastAsia="ru-RU"/>
        </w:rPr>
        <w:t xml:space="preserve"> </w:t>
      </w:r>
      <w:r w:rsidR="00D60273" w:rsidRPr="006527E2">
        <w:rPr>
          <w:rFonts w:ascii="Times New Roman" w:eastAsia="Times New Roman" w:hAnsi="Times New Roman" w:cs="Times New Roman"/>
          <w:sz w:val="26"/>
          <w:szCs w:val="26"/>
          <w:lang w:eastAsia="ru-RU"/>
        </w:rPr>
        <w:t>млн.</w:t>
      </w:r>
      <w:r w:rsidR="004830E7" w:rsidRPr="006527E2">
        <w:rPr>
          <w:rFonts w:ascii="Times New Roman" w:eastAsia="Times New Roman" w:hAnsi="Times New Roman" w:cs="Times New Roman"/>
          <w:sz w:val="26"/>
          <w:szCs w:val="26"/>
          <w:lang w:eastAsia="ru-RU"/>
        </w:rPr>
        <w:t xml:space="preserve"> 300 тыс. </w:t>
      </w:r>
      <w:r w:rsidR="00D60273" w:rsidRPr="006527E2">
        <w:rPr>
          <w:rFonts w:ascii="Times New Roman" w:eastAsia="Times New Roman" w:hAnsi="Times New Roman" w:cs="Times New Roman"/>
          <w:sz w:val="26"/>
          <w:szCs w:val="26"/>
          <w:lang w:eastAsia="ru-RU"/>
        </w:rPr>
        <w:t>руб. из средств федерального бюджета, 2 млн.</w:t>
      </w:r>
      <w:r w:rsidR="004830E7" w:rsidRPr="006527E2">
        <w:rPr>
          <w:rFonts w:ascii="Times New Roman" w:eastAsia="Times New Roman" w:hAnsi="Times New Roman" w:cs="Times New Roman"/>
          <w:sz w:val="26"/>
          <w:szCs w:val="26"/>
          <w:lang w:eastAsia="ru-RU"/>
        </w:rPr>
        <w:t xml:space="preserve"> 200 тыс.</w:t>
      </w:r>
      <w:r w:rsidR="00D60273" w:rsidRPr="006527E2">
        <w:rPr>
          <w:rFonts w:ascii="Times New Roman" w:eastAsia="Times New Roman" w:hAnsi="Times New Roman" w:cs="Times New Roman"/>
          <w:sz w:val="26"/>
          <w:szCs w:val="26"/>
          <w:lang w:eastAsia="ru-RU"/>
        </w:rPr>
        <w:t xml:space="preserve"> руб. из средств областного бюджета и </w:t>
      </w:r>
      <w:r w:rsidR="004830E7" w:rsidRPr="006527E2">
        <w:rPr>
          <w:rFonts w:ascii="Times New Roman" w:eastAsia="Times New Roman" w:hAnsi="Times New Roman" w:cs="Times New Roman"/>
          <w:sz w:val="26"/>
          <w:szCs w:val="26"/>
          <w:lang w:eastAsia="ru-RU"/>
        </w:rPr>
        <w:t>800</w:t>
      </w:r>
      <w:r w:rsidR="00D60273" w:rsidRPr="006527E2">
        <w:rPr>
          <w:rFonts w:ascii="Times New Roman" w:eastAsia="Times New Roman" w:hAnsi="Times New Roman" w:cs="Times New Roman"/>
          <w:sz w:val="26"/>
          <w:szCs w:val="26"/>
          <w:lang w:eastAsia="ru-RU"/>
        </w:rPr>
        <w:t xml:space="preserve"> </w:t>
      </w:r>
      <w:r w:rsidR="004830E7" w:rsidRPr="006527E2">
        <w:rPr>
          <w:rFonts w:ascii="Times New Roman" w:eastAsia="Times New Roman" w:hAnsi="Times New Roman" w:cs="Times New Roman"/>
          <w:sz w:val="26"/>
          <w:szCs w:val="26"/>
          <w:lang w:eastAsia="ru-RU"/>
        </w:rPr>
        <w:t>тыс</w:t>
      </w:r>
      <w:r w:rsidR="00D60273" w:rsidRPr="006527E2">
        <w:rPr>
          <w:rFonts w:ascii="Times New Roman" w:eastAsia="Times New Roman" w:hAnsi="Times New Roman" w:cs="Times New Roman"/>
          <w:sz w:val="26"/>
          <w:szCs w:val="26"/>
          <w:lang w:eastAsia="ru-RU"/>
        </w:rPr>
        <w:t xml:space="preserve">. местного бюджета. </w:t>
      </w:r>
      <w:r w:rsidR="000B533E" w:rsidRPr="006527E2">
        <w:rPr>
          <w:rFonts w:ascii="Times New Roman" w:eastAsia="Times New Roman" w:hAnsi="Times New Roman" w:cs="Times New Roman"/>
          <w:sz w:val="26"/>
          <w:szCs w:val="26"/>
          <w:lang w:eastAsia="ru-RU"/>
        </w:rPr>
        <w:t>В 2019 году выдано 9 свидетельств</w:t>
      </w:r>
      <w:r w:rsidR="000B533E" w:rsidRPr="006527E2">
        <w:rPr>
          <w:rFonts w:ascii="Times New Roman" w:hAnsi="Times New Roman" w:cs="Times New Roman"/>
          <w:spacing w:val="3"/>
          <w:sz w:val="26"/>
          <w:szCs w:val="26"/>
        </w:rPr>
        <w:t xml:space="preserve"> на получение поддержки для строительства или приобретения жилья, из них 8 для молодых семей.</w:t>
      </w:r>
      <w:r w:rsidR="00D40E50" w:rsidRPr="006527E2">
        <w:rPr>
          <w:rFonts w:ascii="Times New Roman" w:hAnsi="Times New Roman" w:cs="Times New Roman"/>
          <w:spacing w:val="3"/>
          <w:sz w:val="26"/>
          <w:szCs w:val="26"/>
        </w:rPr>
        <w:t xml:space="preserve"> </w:t>
      </w:r>
    </w:p>
    <w:p w:rsidR="00C5000A" w:rsidRPr="006527E2" w:rsidRDefault="00C5000A" w:rsidP="00C5000A">
      <w:pPr>
        <w:shd w:val="clear" w:color="auto" w:fill="FFFFFF"/>
        <w:spacing w:after="225" w:line="360" w:lineRule="auto"/>
        <w:contextualSpacing/>
        <w:jc w:val="both"/>
        <w:rPr>
          <w:rFonts w:ascii="Times New Roman" w:hAnsi="Times New Roman" w:cs="Times New Roman"/>
          <w:spacing w:val="3"/>
          <w:sz w:val="26"/>
          <w:szCs w:val="26"/>
        </w:rPr>
      </w:pPr>
      <w:r>
        <w:rPr>
          <w:rFonts w:ascii="Times New Roman" w:hAnsi="Times New Roman" w:cs="Times New Roman"/>
          <w:noProof/>
          <w:spacing w:val="3"/>
          <w:sz w:val="26"/>
          <w:szCs w:val="26"/>
          <w:lang w:eastAsia="ru-RU"/>
        </w:rPr>
        <w:drawing>
          <wp:inline distT="0" distB="0" distL="0" distR="0" wp14:anchorId="2A36E457" wp14:editId="16E29E6C">
            <wp:extent cx="5940425" cy="3344042"/>
            <wp:effectExtent l="0" t="0" r="3175" b="8890"/>
            <wp:docPr id="37" name="Рисунок 37" descr="C:\Users\Нина\Desktop\презентации\Отчет Главы на Думу_за 2019 год\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Нина\Desktop\презентации\Отчет Главы на Думу_за 2019 год\Слайд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D40E50" w:rsidRDefault="00D40E50" w:rsidP="00D40E50">
      <w:pPr>
        <w:shd w:val="clear" w:color="auto" w:fill="FFFFFF"/>
        <w:spacing w:after="225" w:line="360" w:lineRule="auto"/>
        <w:ind w:firstLine="708"/>
        <w:contextualSpacing/>
        <w:jc w:val="both"/>
        <w:rPr>
          <w:rFonts w:ascii="Times New Roman" w:hAnsi="Times New Roman" w:cs="Times New Roman"/>
          <w:spacing w:val="3"/>
          <w:sz w:val="26"/>
          <w:szCs w:val="26"/>
        </w:rPr>
      </w:pPr>
      <w:r w:rsidRPr="006527E2">
        <w:rPr>
          <w:rFonts w:ascii="Times New Roman" w:hAnsi="Times New Roman" w:cs="Times New Roman"/>
          <w:spacing w:val="3"/>
          <w:sz w:val="26"/>
          <w:szCs w:val="26"/>
        </w:rPr>
        <w:t>В этом году ведется строительство бюджетного дома для молодых специалистов в с. Первомайское.</w:t>
      </w:r>
    </w:p>
    <w:p w:rsidR="009659BC" w:rsidRDefault="009659BC" w:rsidP="00D40E50">
      <w:pPr>
        <w:shd w:val="clear" w:color="auto" w:fill="FFFFFF"/>
        <w:spacing w:after="225" w:line="360" w:lineRule="auto"/>
        <w:ind w:firstLine="708"/>
        <w:contextualSpacing/>
        <w:jc w:val="both"/>
        <w:rPr>
          <w:rFonts w:ascii="Times New Roman" w:hAnsi="Times New Roman" w:cs="Times New Roman"/>
          <w:spacing w:val="3"/>
          <w:sz w:val="26"/>
          <w:szCs w:val="26"/>
        </w:rPr>
      </w:pPr>
      <w:r>
        <w:rPr>
          <w:rFonts w:ascii="Times New Roman" w:hAnsi="Times New Roman" w:cs="Times New Roman"/>
          <w:spacing w:val="3"/>
          <w:sz w:val="26"/>
          <w:szCs w:val="26"/>
        </w:rPr>
        <w:t xml:space="preserve">В 2019 году </w:t>
      </w:r>
      <w:r w:rsidR="00ED4C5D">
        <w:rPr>
          <w:rFonts w:ascii="Times New Roman" w:hAnsi="Times New Roman" w:cs="Times New Roman"/>
          <w:spacing w:val="3"/>
          <w:sz w:val="26"/>
          <w:szCs w:val="26"/>
        </w:rPr>
        <w:t>разработан</w:t>
      </w:r>
      <w:r>
        <w:rPr>
          <w:rFonts w:ascii="Times New Roman" w:hAnsi="Times New Roman" w:cs="Times New Roman"/>
          <w:spacing w:val="3"/>
          <w:sz w:val="26"/>
          <w:szCs w:val="26"/>
        </w:rPr>
        <w:t xml:space="preserve"> проект планировки</w:t>
      </w:r>
      <w:r w:rsidR="00ED4C5D">
        <w:rPr>
          <w:rFonts w:ascii="Times New Roman" w:hAnsi="Times New Roman" w:cs="Times New Roman"/>
          <w:spacing w:val="3"/>
          <w:sz w:val="26"/>
          <w:szCs w:val="26"/>
        </w:rPr>
        <w:t xml:space="preserve"> и межевания</w:t>
      </w:r>
      <w:r>
        <w:rPr>
          <w:rFonts w:ascii="Times New Roman" w:hAnsi="Times New Roman" w:cs="Times New Roman"/>
          <w:spacing w:val="3"/>
          <w:sz w:val="26"/>
          <w:szCs w:val="26"/>
        </w:rPr>
        <w:t xml:space="preserve"> с. Первомайского. По итогам прошлого года в Первомайском районе выделено </w:t>
      </w:r>
      <w:r w:rsidR="00EB3572">
        <w:rPr>
          <w:rFonts w:ascii="Times New Roman" w:hAnsi="Times New Roman" w:cs="Times New Roman"/>
          <w:spacing w:val="3"/>
          <w:sz w:val="26"/>
          <w:szCs w:val="26"/>
        </w:rPr>
        <w:t>84</w:t>
      </w:r>
      <w:r>
        <w:rPr>
          <w:rFonts w:ascii="Times New Roman" w:hAnsi="Times New Roman" w:cs="Times New Roman"/>
          <w:spacing w:val="3"/>
          <w:sz w:val="26"/>
          <w:szCs w:val="26"/>
        </w:rPr>
        <w:t xml:space="preserve"> земельных участков под ИЖС, введено 1954 кв.м. общей площади жилья.</w:t>
      </w:r>
    </w:p>
    <w:p w:rsidR="00C5000A" w:rsidRPr="006527E2" w:rsidRDefault="00C5000A" w:rsidP="00C5000A">
      <w:pPr>
        <w:shd w:val="clear" w:color="auto" w:fill="FFFFFF"/>
        <w:spacing w:after="225" w:line="360" w:lineRule="auto"/>
        <w:contextualSpacing/>
        <w:jc w:val="both"/>
        <w:rPr>
          <w:rFonts w:ascii="Times New Roman" w:hAnsi="Times New Roman" w:cs="Times New Roman"/>
          <w:spacing w:val="3"/>
          <w:sz w:val="26"/>
          <w:szCs w:val="26"/>
        </w:rPr>
      </w:pPr>
      <w:r>
        <w:rPr>
          <w:rFonts w:ascii="Times New Roman" w:hAnsi="Times New Roman" w:cs="Times New Roman"/>
          <w:noProof/>
          <w:spacing w:val="3"/>
          <w:sz w:val="26"/>
          <w:szCs w:val="26"/>
          <w:lang w:eastAsia="ru-RU"/>
        </w:rPr>
        <w:drawing>
          <wp:inline distT="0" distB="0" distL="0" distR="0">
            <wp:extent cx="5940425" cy="3344042"/>
            <wp:effectExtent l="0" t="0" r="3175" b="8890"/>
            <wp:docPr id="38" name="Рисунок 38" descr="C:\Users\Нина\Desktop\презентации\Отчет Главы на Думу_за 2019 год\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Нина\Desktop\презентации\Отчет Главы на Думу_за 2019 год\Слайд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0132B5" w:rsidRPr="006527E2" w:rsidRDefault="00ED4C5D" w:rsidP="006A3D49">
      <w:pPr>
        <w:shd w:val="clear" w:color="auto" w:fill="FFFFFF"/>
        <w:spacing w:after="225" w:line="360" w:lineRule="auto"/>
        <w:ind w:firstLine="708"/>
        <w:contextualSpacing/>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 xml:space="preserve">С 2018 года осуществляется газификация с. Первомайское, которая </w:t>
      </w:r>
      <w:r w:rsidR="000132B5" w:rsidRPr="006527E2">
        <w:rPr>
          <w:rFonts w:ascii="Times New Roman" w:eastAsia="Times New Roman" w:hAnsi="Times New Roman" w:cs="Times New Roman"/>
          <w:bCs/>
          <w:color w:val="000000"/>
          <w:sz w:val="26"/>
          <w:szCs w:val="26"/>
          <w:lang w:eastAsia="ru-RU"/>
        </w:rPr>
        <w:t>предполагает шесть этапов. В 2019 проложено 14,5 км внутрипоселкового газопровода, объем</w:t>
      </w:r>
      <w:r w:rsidR="009A36AE" w:rsidRPr="006527E2">
        <w:rPr>
          <w:rFonts w:ascii="Times New Roman" w:eastAsia="Times New Roman" w:hAnsi="Times New Roman" w:cs="Times New Roman"/>
          <w:bCs/>
          <w:color w:val="000000"/>
          <w:sz w:val="26"/>
          <w:szCs w:val="26"/>
          <w:lang w:eastAsia="ru-RU"/>
        </w:rPr>
        <w:t xml:space="preserve"> финансирования составил 29 млн. 700 тыс. руб.</w:t>
      </w:r>
    </w:p>
    <w:p w:rsidR="00463BDE" w:rsidRDefault="000132B5" w:rsidP="00463BDE">
      <w:pPr>
        <w:spacing w:after="0" w:line="360" w:lineRule="auto"/>
        <w:ind w:firstLine="708"/>
        <w:contextualSpacing/>
        <w:jc w:val="both"/>
        <w:textAlignment w:val="baseline"/>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На 2020 год запланировано проложить 25</w:t>
      </w:r>
      <w:r w:rsidR="007F412E" w:rsidRPr="006527E2">
        <w:rPr>
          <w:rFonts w:ascii="Times New Roman" w:eastAsia="Times New Roman" w:hAnsi="Times New Roman" w:cs="Times New Roman"/>
          <w:color w:val="000000"/>
          <w:sz w:val="26"/>
          <w:szCs w:val="26"/>
          <w:lang w:eastAsia="ru-RU"/>
        </w:rPr>
        <w:t>,</w:t>
      </w:r>
      <w:r w:rsidR="0058576F">
        <w:rPr>
          <w:rFonts w:ascii="Times New Roman" w:eastAsia="Times New Roman" w:hAnsi="Times New Roman" w:cs="Times New Roman"/>
          <w:color w:val="000000"/>
          <w:sz w:val="26"/>
          <w:szCs w:val="26"/>
          <w:lang w:eastAsia="ru-RU"/>
        </w:rPr>
        <w:t>6</w:t>
      </w:r>
      <w:r w:rsidR="007F412E" w:rsidRPr="006527E2">
        <w:rPr>
          <w:rFonts w:ascii="Times New Roman" w:eastAsia="Times New Roman" w:hAnsi="Times New Roman" w:cs="Times New Roman"/>
          <w:color w:val="000000"/>
          <w:sz w:val="26"/>
          <w:szCs w:val="26"/>
          <w:lang w:eastAsia="ru-RU"/>
        </w:rPr>
        <w:t xml:space="preserve"> км</w:t>
      </w:r>
      <w:r w:rsidRPr="006527E2">
        <w:rPr>
          <w:rFonts w:ascii="Times New Roman" w:eastAsia="Times New Roman" w:hAnsi="Times New Roman" w:cs="Times New Roman"/>
          <w:color w:val="000000"/>
          <w:sz w:val="26"/>
          <w:szCs w:val="26"/>
          <w:lang w:eastAsia="ru-RU"/>
        </w:rPr>
        <w:t xml:space="preserve"> газопровода, об</w:t>
      </w:r>
      <w:r w:rsidR="009A36AE" w:rsidRPr="006527E2">
        <w:rPr>
          <w:rFonts w:ascii="Times New Roman" w:eastAsia="Times New Roman" w:hAnsi="Times New Roman" w:cs="Times New Roman"/>
          <w:color w:val="000000"/>
          <w:sz w:val="26"/>
          <w:szCs w:val="26"/>
          <w:lang w:eastAsia="ru-RU"/>
        </w:rPr>
        <w:t>щий объем финансирования в 2020 году состави</w:t>
      </w:r>
      <w:r w:rsidR="007F412E" w:rsidRPr="006527E2">
        <w:rPr>
          <w:rFonts w:ascii="Times New Roman" w:eastAsia="Times New Roman" w:hAnsi="Times New Roman" w:cs="Times New Roman"/>
          <w:color w:val="000000"/>
          <w:sz w:val="26"/>
          <w:szCs w:val="26"/>
          <w:lang w:eastAsia="ru-RU"/>
        </w:rPr>
        <w:t>т 89</w:t>
      </w:r>
      <w:r w:rsidRPr="006527E2">
        <w:rPr>
          <w:rFonts w:ascii="Times New Roman" w:eastAsia="Times New Roman" w:hAnsi="Times New Roman" w:cs="Times New Roman"/>
          <w:color w:val="000000"/>
          <w:sz w:val="26"/>
          <w:szCs w:val="26"/>
          <w:lang w:eastAsia="ru-RU"/>
        </w:rPr>
        <w:t xml:space="preserve"> млн.</w:t>
      </w:r>
      <w:r w:rsidR="007F412E" w:rsidRPr="006527E2">
        <w:rPr>
          <w:rFonts w:ascii="Times New Roman" w:eastAsia="Times New Roman" w:hAnsi="Times New Roman" w:cs="Times New Roman"/>
          <w:color w:val="000000"/>
          <w:sz w:val="26"/>
          <w:szCs w:val="26"/>
          <w:lang w:eastAsia="ru-RU"/>
        </w:rPr>
        <w:t xml:space="preserve"> 400 тыс. </w:t>
      </w:r>
      <w:r w:rsidR="00463BDE">
        <w:rPr>
          <w:rFonts w:ascii="Times New Roman" w:eastAsia="Times New Roman" w:hAnsi="Times New Roman" w:cs="Times New Roman"/>
          <w:color w:val="000000"/>
          <w:sz w:val="26"/>
          <w:szCs w:val="26"/>
          <w:lang w:eastAsia="ru-RU"/>
        </w:rPr>
        <w:t>рублей. Также в этом году запланировано</w:t>
      </w:r>
      <w:r w:rsidR="00EF5FA9">
        <w:rPr>
          <w:rFonts w:ascii="Times New Roman" w:eastAsia="Times New Roman" w:hAnsi="Times New Roman" w:cs="Times New Roman"/>
          <w:color w:val="000000"/>
          <w:sz w:val="26"/>
          <w:szCs w:val="26"/>
          <w:lang w:eastAsia="ru-RU"/>
        </w:rPr>
        <w:t xml:space="preserve"> проведен</w:t>
      </w:r>
      <w:r w:rsidR="00463BDE">
        <w:rPr>
          <w:rFonts w:ascii="Times New Roman" w:eastAsia="Times New Roman" w:hAnsi="Times New Roman" w:cs="Times New Roman"/>
          <w:color w:val="000000"/>
          <w:sz w:val="26"/>
          <w:szCs w:val="26"/>
          <w:lang w:eastAsia="ru-RU"/>
        </w:rPr>
        <w:t>ие</w:t>
      </w:r>
      <w:r w:rsidR="00EF5FA9">
        <w:rPr>
          <w:rFonts w:ascii="Times New Roman" w:eastAsia="Times New Roman" w:hAnsi="Times New Roman" w:cs="Times New Roman"/>
          <w:color w:val="000000"/>
          <w:sz w:val="26"/>
          <w:szCs w:val="26"/>
          <w:lang w:eastAsia="ru-RU"/>
        </w:rPr>
        <w:t xml:space="preserve"> конкурентны</w:t>
      </w:r>
      <w:r w:rsidR="00463BDE">
        <w:rPr>
          <w:rFonts w:ascii="Times New Roman" w:eastAsia="Times New Roman" w:hAnsi="Times New Roman" w:cs="Times New Roman"/>
          <w:color w:val="000000"/>
          <w:sz w:val="26"/>
          <w:szCs w:val="26"/>
          <w:lang w:eastAsia="ru-RU"/>
        </w:rPr>
        <w:t>х</w:t>
      </w:r>
      <w:r w:rsidR="00EF5FA9">
        <w:rPr>
          <w:rFonts w:ascii="Times New Roman" w:eastAsia="Times New Roman" w:hAnsi="Times New Roman" w:cs="Times New Roman"/>
          <w:color w:val="000000"/>
          <w:sz w:val="26"/>
          <w:szCs w:val="26"/>
          <w:lang w:eastAsia="ru-RU"/>
        </w:rPr>
        <w:t xml:space="preserve"> процедур п</w:t>
      </w:r>
      <w:r w:rsidR="00463BDE">
        <w:rPr>
          <w:rFonts w:ascii="Times New Roman" w:eastAsia="Times New Roman" w:hAnsi="Times New Roman" w:cs="Times New Roman"/>
          <w:color w:val="000000"/>
          <w:sz w:val="26"/>
          <w:szCs w:val="26"/>
          <w:lang w:eastAsia="ru-RU"/>
        </w:rPr>
        <w:t>о определению подрядчика на завершающие 5 и 6 этапы.</w:t>
      </w:r>
    </w:p>
    <w:p w:rsidR="003F1D55" w:rsidRDefault="00025592" w:rsidP="00051FA8">
      <w:pPr>
        <w:shd w:val="clear" w:color="auto" w:fill="FFFFFF"/>
        <w:spacing w:after="225" w:line="360" w:lineRule="auto"/>
        <w:ind w:firstLine="708"/>
        <w:contextualSpacing/>
        <w:jc w:val="both"/>
        <w:rPr>
          <w:rFonts w:ascii="Times New Roman" w:hAnsi="Times New Roman" w:cs="Times New Roman"/>
          <w:sz w:val="26"/>
          <w:szCs w:val="26"/>
          <w:shd w:val="clear" w:color="auto" w:fill="FFFFFF"/>
        </w:rPr>
      </w:pPr>
      <w:r>
        <w:rPr>
          <w:rFonts w:ascii="Times New Roman" w:eastAsia="Times New Roman" w:hAnsi="Times New Roman" w:cs="Times New Roman"/>
          <w:sz w:val="26"/>
          <w:szCs w:val="26"/>
          <w:lang w:eastAsia="ru-RU"/>
        </w:rPr>
        <w:t>Третий</w:t>
      </w:r>
      <w:r w:rsidR="00F92B3D" w:rsidRPr="006527E2">
        <w:rPr>
          <w:rFonts w:ascii="Times New Roman" w:eastAsia="Times New Roman" w:hAnsi="Times New Roman" w:cs="Times New Roman"/>
          <w:sz w:val="26"/>
          <w:szCs w:val="26"/>
          <w:lang w:eastAsia="ru-RU"/>
        </w:rPr>
        <w:t xml:space="preserve"> год в Первомайском районе реализуется губернаторская программа «Чистая вода». В прошлом году у</w:t>
      </w:r>
      <w:r w:rsidR="00F92B3D" w:rsidRPr="006527E2">
        <w:rPr>
          <w:rFonts w:ascii="Times New Roman" w:hAnsi="Times New Roman" w:cs="Times New Roman"/>
          <w:sz w:val="26"/>
          <w:szCs w:val="26"/>
          <w:shd w:val="clear" w:color="auto" w:fill="FFFFFF"/>
        </w:rPr>
        <w:t>становлена станция в д. Крутоложное, которая также</w:t>
      </w:r>
      <w:r w:rsidR="00051FA8" w:rsidRPr="006527E2">
        <w:rPr>
          <w:rFonts w:ascii="Times New Roman" w:hAnsi="Times New Roman" w:cs="Times New Roman"/>
          <w:sz w:val="26"/>
          <w:szCs w:val="26"/>
          <w:shd w:val="clear" w:color="auto" w:fill="FFFFFF"/>
        </w:rPr>
        <w:t xml:space="preserve"> </w:t>
      </w:r>
      <w:r w:rsidR="00F92B3D" w:rsidRPr="006527E2">
        <w:rPr>
          <w:rFonts w:ascii="Times New Roman" w:hAnsi="Times New Roman" w:cs="Times New Roman"/>
          <w:sz w:val="26"/>
          <w:szCs w:val="26"/>
          <w:shd w:val="clear" w:color="auto" w:fill="FFFFFF"/>
        </w:rPr>
        <w:t>будет обслуживать жителей д. Торбеево.</w:t>
      </w:r>
      <w:r w:rsidR="00051FA8" w:rsidRPr="006527E2">
        <w:rPr>
          <w:rFonts w:ascii="Times New Roman" w:hAnsi="Times New Roman" w:cs="Times New Roman"/>
          <w:sz w:val="26"/>
          <w:szCs w:val="26"/>
          <w:shd w:val="clear" w:color="auto" w:fill="FFFFFF"/>
        </w:rPr>
        <w:t xml:space="preserve"> </w:t>
      </w:r>
      <w:r w:rsidR="00F92B3D" w:rsidRPr="006527E2">
        <w:rPr>
          <w:rFonts w:ascii="Times New Roman" w:hAnsi="Times New Roman" w:cs="Times New Roman"/>
          <w:sz w:val="26"/>
          <w:szCs w:val="26"/>
          <w:shd w:val="clear" w:color="auto" w:fill="FFFFFF"/>
        </w:rPr>
        <w:t>В планах на 2020 год установка станций в д. Ломовицк и с. Ежи.</w:t>
      </w:r>
    </w:p>
    <w:p w:rsidR="002444BA" w:rsidRDefault="00025592" w:rsidP="002444BA">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Е</w:t>
      </w:r>
      <w:r w:rsidR="003F1D55" w:rsidRPr="006527E2">
        <w:rPr>
          <w:rFonts w:ascii="Times New Roman" w:eastAsia="Times New Roman" w:hAnsi="Times New Roman" w:cs="Times New Roman"/>
          <w:sz w:val="26"/>
          <w:szCs w:val="26"/>
          <w:lang w:eastAsia="ru-RU"/>
        </w:rPr>
        <w:t xml:space="preserve">жегодно в </w:t>
      </w:r>
      <w:r w:rsidR="00CF7C92" w:rsidRPr="006527E2">
        <w:rPr>
          <w:rFonts w:ascii="Times New Roman" w:eastAsia="Times New Roman" w:hAnsi="Times New Roman" w:cs="Times New Roman"/>
          <w:sz w:val="26"/>
          <w:szCs w:val="26"/>
          <w:lang w:eastAsia="ru-RU"/>
        </w:rPr>
        <w:t>Первомайском</w:t>
      </w:r>
      <w:r w:rsidR="003F1D55" w:rsidRPr="006527E2">
        <w:rPr>
          <w:rFonts w:ascii="Times New Roman" w:eastAsia="Times New Roman" w:hAnsi="Times New Roman" w:cs="Times New Roman"/>
          <w:sz w:val="26"/>
          <w:szCs w:val="26"/>
          <w:lang w:eastAsia="ru-RU"/>
        </w:rPr>
        <w:t xml:space="preserve"> районе увеличивается количество отремонтированных дорожных покрытий. Целевые показатели по увеличению доли автодорог, соответствующих нормативным требованиям, снижению мест концентрации ДТП, использование новых технологий и материалов при строительстве дорог обозначены также и в национальном проекте «Безопасные и качественные автомобильные дороги».</w:t>
      </w:r>
      <w:r w:rsidR="00EF5FA9">
        <w:rPr>
          <w:rFonts w:ascii="Times New Roman" w:eastAsia="Times New Roman" w:hAnsi="Times New Roman" w:cs="Times New Roman"/>
          <w:sz w:val="26"/>
          <w:szCs w:val="26"/>
          <w:lang w:eastAsia="ru-RU"/>
        </w:rPr>
        <w:t xml:space="preserve"> В рамках данного проекта </w:t>
      </w:r>
      <w:r w:rsidR="002444BA">
        <w:rPr>
          <w:rFonts w:ascii="Times New Roman" w:eastAsia="Times New Roman" w:hAnsi="Times New Roman" w:cs="Times New Roman"/>
          <w:sz w:val="26"/>
          <w:szCs w:val="26"/>
          <w:lang w:eastAsia="ru-RU"/>
        </w:rPr>
        <w:t>в</w:t>
      </w:r>
      <w:r w:rsidR="002444BA" w:rsidRPr="002444BA">
        <w:rPr>
          <w:rFonts w:ascii="Times New Roman" w:eastAsia="Times New Roman" w:hAnsi="Times New Roman" w:cs="Times New Roman"/>
          <w:sz w:val="26"/>
          <w:szCs w:val="26"/>
          <w:lang w:eastAsia="ru-RU"/>
        </w:rPr>
        <w:t xml:space="preserve"> Первомайском районе </w:t>
      </w:r>
      <w:r w:rsidR="002444BA">
        <w:rPr>
          <w:rFonts w:ascii="Times New Roman" w:eastAsia="Times New Roman" w:hAnsi="Times New Roman" w:cs="Times New Roman"/>
          <w:sz w:val="26"/>
          <w:szCs w:val="26"/>
          <w:lang w:eastAsia="ru-RU"/>
        </w:rPr>
        <w:t>проведен</w:t>
      </w:r>
      <w:r w:rsidR="002444BA" w:rsidRPr="002444BA">
        <w:rPr>
          <w:rFonts w:ascii="Times New Roman" w:eastAsia="Times New Roman" w:hAnsi="Times New Roman" w:cs="Times New Roman"/>
          <w:sz w:val="26"/>
          <w:szCs w:val="26"/>
          <w:lang w:eastAsia="ru-RU"/>
        </w:rPr>
        <w:t xml:space="preserve"> ремонт участка 28,5 </w:t>
      </w:r>
      <w:r w:rsidR="002444BA" w:rsidRPr="002444BA">
        <w:rPr>
          <w:rFonts w:ascii="MS Mincho" w:eastAsia="MS Mincho" w:hAnsi="MS Mincho" w:cs="MS Mincho" w:hint="eastAsia"/>
          <w:sz w:val="26"/>
          <w:szCs w:val="26"/>
          <w:lang w:eastAsia="ru-RU"/>
        </w:rPr>
        <w:t>‑</w:t>
      </w:r>
      <w:r w:rsidR="002444BA" w:rsidRPr="002444BA">
        <w:rPr>
          <w:rFonts w:ascii="Times New Roman" w:eastAsia="Times New Roman" w:hAnsi="Times New Roman" w:cs="Times New Roman"/>
          <w:sz w:val="26"/>
          <w:szCs w:val="26"/>
          <w:lang w:eastAsia="ru-RU"/>
        </w:rPr>
        <w:t xml:space="preserve"> 48 км автодороги Первомайское </w:t>
      </w:r>
      <w:r w:rsidR="002444BA" w:rsidRPr="002444BA">
        <w:rPr>
          <w:rFonts w:ascii="MS Mincho" w:eastAsia="MS Mincho" w:hAnsi="MS Mincho" w:cs="MS Mincho" w:hint="eastAsia"/>
          <w:sz w:val="26"/>
          <w:szCs w:val="26"/>
          <w:lang w:eastAsia="ru-RU"/>
        </w:rPr>
        <w:t>‑</w:t>
      </w:r>
      <w:r w:rsidR="002444BA" w:rsidRPr="002444BA">
        <w:rPr>
          <w:rFonts w:ascii="Times New Roman" w:eastAsia="Times New Roman" w:hAnsi="Times New Roman" w:cs="Times New Roman"/>
          <w:sz w:val="26"/>
          <w:szCs w:val="26"/>
          <w:lang w:eastAsia="ru-RU"/>
        </w:rPr>
        <w:t xml:space="preserve"> Белый Яр</w:t>
      </w:r>
      <w:r w:rsidR="002444BA">
        <w:rPr>
          <w:rFonts w:ascii="Times New Roman" w:eastAsia="Times New Roman" w:hAnsi="Times New Roman" w:cs="Times New Roman"/>
          <w:sz w:val="26"/>
          <w:szCs w:val="26"/>
          <w:lang w:eastAsia="ru-RU"/>
        </w:rPr>
        <w:t xml:space="preserve">, которая </w:t>
      </w:r>
      <w:r w:rsidR="002444BA" w:rsidRPr="002444BA">
        <w:rPr>
          <w:rFonts w:ascii="Times New Roman" w:eastAsia="Times New Roman" w:hAnsi="Times New Roman" w:cs="Times New Roman"/>
          <w:sz w:val="26"/>
          <w:szCs w:val="26"/>
          <w:lang w:eastAsia="ru-RU"/>
        </w:rPr>
        <w:t xml:space="preserve">обеспечивает транспортную доступность Верхнекетского и Первомайского районов с областным центром. </w:t>
      </w:r>
      <w:r w:rsidR="002444BA">
        <w:rPr>
          <w:rFonts w:ascii="Times New Roman" w:eastAsia="Times New Roman" w:hAnsi="Times New Roman" w:cs="Times New Roman"/>
          <w:sz w:val="26"/>
          <w:szCs w:val="26"/>
          <w:lang w:eastAsia="ru-RU"/>
        </w:rPr>
        <w:t>На эти цели</w:t>
      </w:r>
      <w:r w:rsidR="002444BA" w:rsidRPr="002444BA">
        <w:rPr>
          <w:rFonts w:ascii="Times New Roman" w:eastAsia="Times New Roman" w:hAnsi="Times New Roman" w:cs="Times New Roman"/>
          <w:sz w:val="26"/>
          <w:szCs w:val="26"/>
          <w:lang w:eastAsia="ru-RU"/>
        </w:rPr>
        <w:t xml:space="preserve"> направлено 58 млн</w:t>
      </w:r>
      <w:r w:rsidR="002444BA">
        <w:rPr>
          <w:rFonts w:ascii="Times New Roman" w:eastAsia="Times New Roman" w:hAnsi="Times New Roman" w:cs="Times New Roman"/>
          <w:sz w:val="26"/>
          <w:szCs w:val="26"/>
          <w:lang w:eastAsia="ru-RU"/>
        </w:rPr>
        <w:t>.</w:t>
      </w:r>
      <w:r w:rsidR="00463BDE">
        <w:rPr>
          <w:rFonts w:ascii="Times New Roman" w:eastAsia="Times New Roman" w:hAnsi="Times New Roman" w:cs="Times New Roman"/>
          <w:sz w:val="26"/>
          <w:szCs w:val="26"/>
          <w:lang w:eastAsia="ru-RU"/>
        </w:rPr>
        <w:t xml:space="preserve"> руб.</w:t>
      </w:r>
    </w:p>
    <w:p w:rsidR="00C5000A" w:rsidRPr="002444BA"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39" name="Рисунок 39" descr="C:\Users\Нина\Desktop\презентации\Отчет Главы на Думу_за 2019 год\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Нина\Desktop\презентации\Отчет Главы на Думу_за 2019 год\Слайд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BE4D50" w:rsidRDefault="00BE4D50"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Протяженность сети автомобильных дорог </w:t>
      </w:r>
      <w:r w:rsidR="003A2916">
        <w:rPr>
          <w:rFonts w:ascii="Times New Roman" w:eastAsia="Times New Roman" w:hAnsi="Times New Roman" w:cs="Times New Roman"/>
          <w:sz w:val="26"/>
          <w:szCs w:val="26"/>
          <w:lang w:eastAsia="ru-RU"/>
        </w:rPr>
        <w:t>общего пользования местного значения в Первомайском районе составляет</w:t>
      </w:r>
      <w:r w:rsidRPr="006527E2">
        <w:rPr>
          <w:rFonts w:ascii="Times New Roman" w:eastAsia="Times New Roman" w:hAnsi="Times New Roman" w:cs="Times New Roman"/>
          <w:sz w:val="26"/>
          <w:szCs w:val="26"/>
          <w:lang w:eastAsia="ru-RU"/>
        </w:rPr>
        <w:t xml:space="preserve"> 359,8 км. За 2019 год в районе отремонтировано более 9,3 км дорог и тротуаров на общую сумму 28 млн. 600 тыс. руб.</w:t>
      </w:r>
    </w:p>
    <w:p w:rsidR="00463BDE" w:rsidRDefault="00A07A11"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w:t>
      </w:r>
      <w:r w:rsidR="00463BDE">
        <w:rPr>
          <w:rFonts w:ascii="Times New Roman" w:eastAsia="Times New Roman" w:hAnsi="Times New Roman" w:cs="Times New Roman"/>
          <w:sz w:val="26"/>
          <w:szCs w:val="26"/>
          <w:lang w:eastAsia="ru-RU"/>
        </w:rPr>
        <w:t xml:space="preserve"> цел</w:t>
      </w:r>
      <w:r>
        <w:rPr>
          <w:rFonts w:ascii="Times New Roman" w:eastAsia="Times New Roman" w:hAnsi="Times New Roman" w:cs="Times New Roman"/>
          <w:sz w:val="26"/>
          <w:szCs w:val="26"/>
          <w:lang w:eastAsia="ru-RU"/>
        </w:rPr>
        <w:t>ью</w:t>
      </w:r>
      <w:r w:rsidR="00463BDE">
        <w:rPr>
          <w:rFonts w:ascii="Times New Roman" w:eastAsia="Times New Roman" w:hAnsi="Times New Roman" w:cs="Times New Roman"/>
          <w:sz w:val="26"/>
          <w:szCs w:val="26"/>
          <w:lang w:eastAsia="ru-RU"/>
        </w:rPr>
        <w:t xml:space="preserve"> создания условий для предоставления транспортных слуг населению в границах муниципального района организовано 3 муниципальных маршрута.</w:t>
      </w:r>
    </w:p>
    <w:p w:rsidR="00463BDE" w:rsidRPr="00A07A11" w:rsidRDefault="00463BDE"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A07A11">
        <w:rPr>
          <w:rFonts w:ascii="Times New Roman" w:eastAsia="Times New Roman" w:hAnsi="Times New Roman" w:cs="Times New Roman"/>
          <w:sz w:val="26"/>
          <w:szCs w:val="26"/>
          <w:lang w:eastAsia="ru-RU"/>
        </w:rPr>
        <w:t>За 2019 год субсидия для возмещения недополученных доходов, перечисленная за счет средств бюджета Первомайского района перевозчику составила</w:t>
      </w:r>
      <w:r w:rsidR="00A07A11" w:rsidRPr="00A07A11">
        <w:rPr>
          <w:rFonts w:ascii="Times New Roman" w:eastAsia="Times New Roman" w:hAnsi="Times New Roman" w:cs="Times New Roman"/>
          <w:sz w:val="26"/>
          <w:szCs w:val="26"/>
          <w:lang w:eastAsia="ru-RU"/>
        </w:rPr>
        <w:t xml:space="preserve"> 1939,4 тыс. руб. На 2020 год субсидия запланирована в сумме 2279,7 тыс.руб.</w:t>
      </w:r>
    </w:p>
    <w:p w:rsidR="00A07A11" w:rsidRDefault="00463BDE" w:rsidP="00463BDE">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С</w:t>
      </w:r>
      <w:r w:rsidR="003F1D55" w:rsidRPr="006527E2">
        <w:rPr>
          <w:rFonts w:ascii="Times New Roman" w:eastAsia="Times New Roman" w:hAnsi="Times New Roman" w:cs="Times New Roman"/>
          <w:sz w:val="26"/>
          <w:szCs w:val="26"/>
          <w:lang w:eastAsia="ru-RU"/>
        </w:rPr>
        <w:t xml:space="preserve"> 2017 год</w:t>
      </w:r>
      <w:r>
        <w:rPr>
          <w:rFonts w:ascii="Times New Roman" w:eastAsia="Times New Roman" w:hAnsi="Times New Roman" w:cs="Times New Roman"/>
          <w:sz w:val="26"/>
          <w:szCs w:val="26"/>
          <w:lang w:eastAsia="ru-RU"/>
        </w:rPr>
        <w:t xml:space="preserve">а наш район принимает участие в национальном </w:t>
      </w:r>
      <w:r w:rsidR="003F1D55" w:rsidRPr="006527E2">
        <w:rPr>
          <w:rFonts w:ascii="Times New Roman" w:eastAsia="Times New Roman" w:hAnsi="Times New Roman" w:cs="Times New Roman"/>
          <w:sz w:val="26"/>
          <w:szCs w:val="26"/>
          <w:lang w:eastAsia="ru-RU"/>
        </w:rPr>
        <w:t>проект</w:t>
      </w:r>
      <w:r>
        <w:rPr>
          <w:rFonts w:ascii="Times New Roman" w:eastAsia="Times New Roman" w:hAnsi="Times New Roman" w:cs="Times New Roman"/>
          <w:sz w:val="26"/>
          <w:szCs w:val="26"/>
          <w:lang w:eastAsia="ru-RU"/>
        </w:rPr>
        <w:t>а</w:t>
      </w:r>
      <w:r w:rsidR="003F1D55" w:rsidRPr="006527E2">
        <w:rPr>
          <w:rFonts w:ascii="Times New Roman" w:eastAsia="Times New Roman" w:hAnsi="Times New Roman" w:cs="Times New Roman"/>
          <w:sz w:val="26"/>
          <w:szCs w:val="26"/>
          <w:lang w:eastAsia="ru-RU"/>
        </w:rPr>
        <w:t xml:space="preserve"> «Формирова</w:t>
      </w:r>
      <w:r w:rsidR="00CF7C92" w:rsidRPr="006527E2">
        <w:rPr>
          <w:rFonts w:ascii="Times New Roman" w:eastAsia="Times New Roman" w:hAnsi="Times New Roman" w:cs="Times New Roman"/>
          <w:sz w:val="26"/>
          <w:szCs w:val="26"/>
          <w:lang w:eastAsia="ru-RU"/>
        </w:rPr>
        <w:t>ние комфортной городской среды»</w:t>
      </w:r>
      <w:r w:rsidR="003F1D55" w:rsidRPr="006527E2">
        <w:rPr>
          <w:rFonts w:ascii="Times New Roman" w:eastAsia="Times New Roman" w:hAnsi="Times New Roman" w:cs="Times New Roman"/>
          <w:sz w:val="26"/>
          <w:szCs w:val="26"/>
          <w:lang w:eastAsia="ru-RU"/>
        </w:rPr>
        <w:t xml:space="preserve">. </w:t>
      </w:r>
    </w:p>
    <w:p w:rsidR="00C5000A"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40" name="Рисунок 40" descr="C:\Users\Нина\Desktop\презентации\Отчет Главы на Думу_за 2019 год\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Нина\Desktop\презентации\Отчет Главы на Думу_за 2019 год\Слайд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3D1F16" w:rsidRDefault="00463BDE" w:rsidP="00902F9D">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 2019 году в</w:t>
      </w:r>
      <w:r w:rsidR="003D1F16" w:rsidRPr="006527E2">
        <w:rPr>
          <w:rFonts w:ascii="Times New Roman" w:eastAsia="Times New Roman" w:hAnsi="Times New Roman" w:cs="Times New Roman"/>
          <w:sz w:val="26"/>
          <w:szCs w:val="26"/>
          <w:lang w:eastAsia="ru-RU"/>
        </w:rPr>
        <w:t xml:space="preserve"> рамках данного проекта был</w:t>
      </w:r>
      <w:r>
        <w:rPr>
          <w:rFonts w:ascii="Times New Roman" w:eastAsia="Times New Roman" w:hAnsi="Times New Roman" w:cs="Times New Roman"/>
          <w:sz w:val="26"/>
          <w:szCs w:val="26"/>
          <w:lang w:eastAsia="ru-RU"/>
        </w:rPr>
        <w:t>и</w:t>
      </w:r>
      <w:r w:rsidR="003D1F16" w:rsidRPr="006527E2">
        <w:rPr>
          <w:rFonts w:ascii="Times New Roman" w:eastAsia="Times New Roman" w:hAnsi="Times New Roman" w:cs="Times New Roman"/>
          <w:sz w:val="26"/>
          <w:szCs w:val="26"/>
          <w:lang w:eastAsia="ru-RU"/>
        </w:rPr>
        <w:t xml:space="preserve"> благоустроен</w:t>
      </w:r>
      <w:r>
        <w:rPr>
          <w:rFonts w:ascii="Times New Roman" w:eastAsia="Times New Roman" w:hAnsi="Times New Roman" w:cs="Times New Roman"/>
          <w:sz w:val="26"/>
          <w:szCs w:val="26"/>
          <w:lang w:eastAsia="ru-RU"/>
        </w:rPr>
        <w:t>ы</w:t>
      </w:r>
      <w:r w:rsidR="003D1F16" w:rsidRPr="006527E2">
        <w:rPr>
          <w:rFonts w:ascii="Times New Roman" w:eastAsia="Times New Roman" w:hAnsi="Times New Roman" w:cs="Times New Roman"/>
          <w:sz w:val="26"/>
          <w:szCs w:val="26"/>
          <w:lang w:eastAsia="ru-RU"/>
        </w:rPr>
        <w:t xml:space="preserve"> 2 </w:t>
      </w:r>
      <w:r w:rsidR="004F1349">
        <w:rPr>
          <w:rFonts w:ascii="Times New Roman" w:eastAsia="Times New Roman" w:hAnsi="Times New Roman" w:cs="Times New Roman"/>
          <w:sz w:val="26"/>
          <w:szCs w:val="26"/>
          <w:lang w:eastAsia="ru-RU"/>
        </w:rPr>
        <w:t>общественные</w:t>
      </w:r>
      <w:r w:rsidR="003D1F16" w:rsidRPr="006527E2">
        <w:rPr>
          <w:rFonts w:ascii="Times New Roman" w:eastAsia="Times New Roman" w:hAnsi="Times New Roman" w:cs="Times New Roman"/>
          <w:sz w:val="26"/>
          <w:szCs w:val="26"/>
          <w:lang w:eastAsia="ru-RU"/>
        </w:rPr>
        <w:t xml:space="preserve"> территории</w:t>
      </w:r>
      <w:r w:rsidR="00C50731" w:rsidRPr="006527E2">
        <w:rPr>
          <w:rFonts w:ascii="Times New Roman" w:eastAsia="Times New Roman" w:hAnsi="Times New Roman" w:cs="Times New Roman"/>
          <w:sz w:val="26"/>
          <w:szCs w:val="26"/>
          <w:lang w:eastAsia="ru-RU"/>
        </w:rPr>
        <w:t xml:space="preserve"> в с. Комсомольске</w:t>
      </w:r>
      <w:r w:rsidR="003D1F16" w:rsidRPr="006527E2">
        <w:rPr>
          <w:rFonts w:ascii="Times New Roman" w:eastAsia="Times New Roman" w:hAnsi="Times New Roman" w:cs="Times New Roman"/>
          <w:sz w:val="26"/>
          <w:szCs w:val="26"/>
          <w:lang w:eastAsia="ru-RU"/>
        </w:rPr>
        <w:t xml:space="preserve"> на общую сумму 8 млн. 029 тыс. руб.</w:t>
      </w:r>
      <w:r w:rsidR="00C50731" w:rsidRPr="006527E2">
        <w:rPr>
          <w:rFonts w:ascii="Times New Roman" w:eastAsia="Times New Roman" w:hAnsi="Times New Roman" w:cs="Times New Roman"/>
          <w:sz w:val="26"/>
          <w:szCs w:val="26"/>
          <w:lang w:eastAsia="ru-RU"/>
        </w:rPr>
        <w:t xml:space="preserve"> В 2020 году планируется обустроить Арбат, Сквер памяти (Парк ветеранов) и общественную территорию в с. Комсомольске на общую сумму 5 млн. 203 тыс. руб.</w:t>
      </w:r>
    </w:p>
    <w:p w:rsidR="003F1D55" w:rsidRDefault="006D0670" w:rsidP="00E27565">
      <w:pPr>
        <w:shd w:val="clear" w:color="auto" w:fill="FFFFFF"/>
        <w:spacing w:after="225" w:line="360" w:lineRule="auto"/>
        <w:ind w:firstLine="709"/>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Областной </w:t>
      </w:r>
      <w:r w:rsidR="003F1D55" w:rsidRPr="006527E2">
        <w:rPr>
          <w:rFonts w:ascii="Times New Roman" w:eastAsia="Times New Roman" w:hAnsi="Times New Roman" w:cs="Times New Roman"/>
          <w:sz w:val="26"/>
          <w:szCs w:val="26"/>
          <w:lang w:eastAsia="ru-RU"/>
        </w:rPr>
        <w:t>проект «</w:t>
      </w:r>
      <w:r w:rsidR="004653D7" w:rsidRPr="006527E2">
        <w:rPr>
          <w:rFonts w:ascii="Times New Roman" w:eastAsia="Times New Roman" w:hAnsi="Times New Roman" w:cs="Times New Roman"/>
          <w:sz w:val="26"/>
          <w:szCs w:val="26"/>
          <w:lang w:eastAsia="ru-RU"/>
        </w:rPr>
        <w:t>Инициативный</w:t>
      </w:r>
      <w:r w:rsidR="003F1D55" w:rsidRPr="006527E2">
        <w:rPr>
          <w:rFonts w:ascii="Times New Roman" w:eastAsia="Times New Roman" w:hAnsi="Times New Roman" w:cs="Times New Roman"/>
          <w:sz w:val="26"/>
          <w:szCs w:val="26"/>
          <w:lang w:eastAsia="ru-RU"/>
        </w:rPr>
        <w:t xml:space="preserve"> бюджет» зарекомендовал себя как эффективный способ решения вопросов отрасли ЖКХ, социал</w:t>
      </w:r>
      <w:r w:rsidR="007F412E" w:rsidRPr="006527E2">
        <w:rPr>
          <w:rFonts w:ascii="Times New Roman" w:eastAsia="Times New Roman" w:hAnsi="Times New Roman" w:cs="Times New Roman"/>
          <w:sz w:val="26"/>
          <w:szCs w:val="26"/>
          <w:lang w:eastAsia="ru-RU"/>
        </w:rPr>
        <w:t>ьной сферы, создания зон отдыха</w:t>
      </w:r>
      <w:r>
        <w:rPr>
          <w:rFonts w:ascii="Times New Roman" w:eastAsia="Times New Roman" w:hAnsi="Times New Roman" w:cs="Times New Roman"/>
          <w:sz w:val="26"/>
          <w:szCs w:val="26"/>
          <w:lang w:eastAsia="ru-RU"/>
        </w:rPr>
        <w:t xml:space="preserve"> и других вопросов,</w:t>
      </w:r>
      <w:r w:rsidR="00ED4C5D">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предложенных непосредственно </w:t>
      </w:r>
      <w:r w:rsidR="00ED4C5D">
        <w:rPr>
          <w:rFonts w:ascii="Times New Roman" w:eastAsia="Times New Roman" w:hAnsi="Times New Roman" w:cs="Times New Roman"/>
          <w:sz w:val="26"/>
          <w:szCs w:val="26"/>
          <w:lang w:eastAsia="ru-RU"/>
        </w:rPr>
        <w:t>населением.</w:t>
      </w:r>
    </w:p>
    <w:p w:rsidR="00C5000A"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41" name="Рисунок 41" descr="C:\Users\Нина\Desktop\презентации\Отчет Главы на Думу_за 2019 год\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Нина\Desktop\презентации\Отчет Главы на Думу_за 2019 год\Слайд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3F1D55" w:rsidRPr="006527E2" w:rsidRDefault="003F1D55" w:rsidP="00E27565">
      <w:pPr>
        <w:shd w:val="clear" w:color="auto" w:fill="FFFFFF"/>
        <w:spacing w:after="225" w:line="360" w:lineRule="auto"/>
        <w:ind w:firstLine="709"/>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2019 году на территор</w:t>
      </w:r>
      <w:r w:rsidR="003D1F16" w:rsidRPr="006527E2">
        <w:rPr>
          <w:rFonts w:ascii="Times New Roman" w:eastAsia="Times New Roman" w:hAnsi="Times New Roman" w:cs="Times New Roman"/>
          <w:sz w:val="26"/>
          <w:szCs w:val="26"/>
          <w:lang w:eastAsia="ru-RU"/>
        </w:rPr>
        <w:t>ии района выполнялись работы на 7 объектах на общую сумму</w:t>
      </w:r>
      <w:r w:rsidRPr="006527E2">
        <w:rPr>
          <w:rFonts w:ascii="Times New Roman" w:eastAsia="Times New Roman" w:hAnsi="Times New Roman" w:cs="Times New Roman"/>
          <w:sz w:val="26"/>
          <w:szCs w:val="26"/>
          <w:lang w:eastAsia="ru-RU"/>
        </w:rPr>
        <w:t xml:space="preserve"> </w:t>
      </w:r>
      <w:r w:rsidR="00C50731" w:rsidRPr="006527E2">
        <w:rPr>
          <w:rFonts w:ascii="Times New Roman" w:eastAsia="Times New Roman" w:hAnsi="Times New Roman" w:cs="Times New Roman"/>
          <w:sz w:val="26"/>
          <w:szCs w:val="26"/>
          <w:lang w:eastAsia="ru-RU"/>
        </w:rPr>
        <w:t>7</w:t>
      </w:r>
      <w:r w:rsidRPr="006527E2">
        <w:rPr>
          <w:rFonts w:ascii="Times New Roman" w:eastAsia="Times New Roman" w:hAnsi="Times New Roman" w:cs="Times New Roman"/>
          <w:sz w:val="26"/>
          <w:szCs w:val="26"/>
          <w:lang w:eastAsia="ru-RU"/>
        </w:rPr>
        <w:t xml:space="preserve"> млн. </w:t>
      </w:r>
      <w:r w:rsidR="00C50731" w:rsidRPr="006527E2">
        <w:rPr>
          <w:rFonts w:ascii="Times New Roman" w:eastAsia="Times New Roman" w:hAnsi="Times New Roman" w:cs="Times New Roman"/>
          <w:sz w:val="26"/>
          <w:szCs w:val="26"/>
          <w:lang w:eastAsia="ru-RU"/>
        </w:rPr>
        <w:t>187</w:t>
      </w:r>
      <w:r w:rsidR="003D1F16" w:rsidRPr="006527E2">
        <w:rPr>
          <w:rFonts w:ascii="Times New Roman" w:eastAsia="Times New Roman" w:hAnsi="Times New Roman" w:cs="Times New Roman"/>
          <w:sz w:val="26"/>
          <w:szCs w:val="26"/>
          <w:lang w:eastAsia="ru-RU"/>
        </w:rPr>
        <w:t xml:space="preserve"> тыс. </w:t>
      </w:r>
      <w:r w:rsidRPr="006527E2">
        <w:rPr>
          <w:rFonts w:ascii="Times New Roman" w:eastAsia="Times New Roman" w:hAnsi="Times New Roman" w:cs="Times New Roman"/>
          <w:sz w:val="26"/>
          <w:szCs w:val="26"/>
          <w:lang w:eastAsia="ru-RU"/>
        </w:rPr>
        <w:t>руб.</w:t>
      </w:r>
    </w:p>
    <w:tbl>
      <w:tblPr>
        <w:tblStyle w:val="1-31"/>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0"/>
        <w:gridCol w:w="2934"/>
        <w:gridCol w:w="2409"/>
      </w:tblGrid>
      <w:tr w:rsidR="006527E2" w:rsidRPr="006527E2" w:rsidTr="00CB7ED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b/>
                <w:sz w:val="26"/>
                <w:szCs w:val="26"/>
              </w:rPr>
            </w:pPr>
            <w:r w:rsidRPr="006527E2">
              <w:rPr>
                <w:rFonts w:ascii="Times New Roman" w:hAnsi="Times New Roman" w:cs="Times New Roman"/>
                <w:b/>
                <w:sz w:val="26"/>
                <w:szCs w:val="26"/>
              </w:rPr>
              <w:t>Наименование проекта</w:t>
            </w:r>
          </w:p>
        </w:tc>
        <w:tc>
          <w:tcPr>
            <w:tcW w:w="2934" w:type="dxa"/>
            <w:shd w:val="clear" w:color="auto" w:fill="auto"/>
          </w:tcPr>
          <w:p w:rsidR="006527E2" w:rsidRPr="006527E2" w:rsidRDefault="006527E2" w:rsidP="00CB7EDD">
            <w:pPr>
              <w:pStyle w:val="ConsPlusNormal0"/>
              <w:ind w:firstLine="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6"/>
                <w:szCs w:val="26"/>
              </w:rPr>
            </w:pPr>
            <w:r w:rsidRPr="006527E2">
              <w:rPr>
                <w:rFonts w:ascii="Times New Roman" w:hAnsi="Times New Roman" w:cs="Times New Roman"/>
                <w:b/>
                <w:sz w:val="26"/>
                <w:szCs w:val="26"/>
              </w:rPr>
              <w:t>Населенный пункт</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b/>
                <w:sz w:val="26"/>
                <w:szCs w:val="26"/>
              </w:rPr>
            </w:pPr>
            <w:r w:rsidRPr="006527E2">
              <w:rPr>
                <w:rFonts w:ascii="Times New Roman" w:hAnsi="Times New Roman" w:cs="Times New Roman"/>
                <w:b/>
                <w:sz w:val="26"/>
                <w:szCs w:val="26"/>
              </w:rPr>
              <w:t>Стоимость проекта, тыс. руб.</w:t>
            </w:r>
          </w:p>
        </w:tc>
      </w:tr>
      <w:tr w:rsidR="006527E2" w:rsidRPr="006527E2" w:rsidTr="00CB7EDD">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Обустройство вокзальной площади, второй этап</w:t>
            </w:r>
          </w:p>
        </w:tc>
        <w:tc>
          <w:tcPr>
            <w:tcW w:w="2934" w:type="dxa"/>
            <w:shd w:val="clear" w:color="auto" w:fill="auto"/>
          </w:tcPr>
          <w:p w:rsidR="006527E2" w:rsidRPr="006527E2" w:rsidRDefault="006527E2" w:rsidP="00CB7EDD">
            <w:pPr>
              <w:pStyle w:val="ConsPlusNormal0"/>
              <w:ind w:firstLine="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с.Первомайское</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1116,53</w:t>
            </w:r>
          </w:p>
        </w:tc>
      </w:tr>
      <w:tr w:rsidR="006527E2" w:rsidRPr="006527E2" w:rsidTr="00CB7ED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Ремонт  хозяйственно-фекальной канализации по адресу Томская область, Первомайский район, с. Комсомольск, ул. Комсомольская, ул. Лесная.</w:t>
            </w:r>
          </w:p>
        </w:tc>
        <w:tc>
          <w:tcPr>
            <w:tcW w:w="2934" w:type="dxa"/>
            <w:shd w:val="clear" w:color="auto" w:fill="auto"/>
          </w:tcPr>
          <w:p w:rsidR="006527E2" w:rsidRPr="006527E2" w:rsidRDefault="006527E2" w:rsidP="00CB7EDD">
            <w:pPr>
              <w:pStyle w:val="ConsPlusNormal0"/>
              <w:ind w:firstLine="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с.Комсомольск</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1271,380</w:t>
            </w:r>
          </w:p>
        </w:tc>
      </w:tr>
      <w:tr w:rsidR="006527E2" w:rsidRPr="006527E2" w:rsidTr="00CB7EDD">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Обустройство помещения для проведения общественного досуга для жителей д. Калмаки</w:t>
            </w:r>
          </w:p>
        </w:tc>
        <w:tc>
          <w:tcPr>
            <w:tcW w:w="2934" w:type="dxa"/>
            <w:shd w:val="clear" w:color="auto" w:fill="auto"/>
          </w:tcPr>
          <w:p w:rsidR="006527E2" w:rsidRPr="006527E2" w:rsidRDefault="006527E2" w:rsidP="00CB7EDD">
            <w:pPr>
              <w:pStyle w:val="ConsPlusNormal0"/>
              <w:ind w:firstLine="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д.Калмаки</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595,015</w:t>
            </w:r>
          </w:p>
        </w:tc>
      </w:tr>
      <w:tr w:rsidR="006527E2" w:rsidRPr="006527E2" w:rsidTr="00CB7ED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Обустройство игровой площадки, расположенной по адресу: Российская Федерация, Томская область, Первомайский район, муниципальное образование Куяновское сельское поселение, с. Куяново, ул. Центральная, 27а</w:t>
            </w:r>
          </w:p>
        </w:tc>
        <w:tc>
          <w:tcPr>
            <w:tcW w:w="2934" w:type="dxa"/>
            <w:shd w:val="clear" w:color="auto" w:fill="auto"/>
          </w:tcPr>
          <w:p w:rsidR="006527E2" w:rsidRPr="006527E2" w:rsidRDefault="006527E2" w:rsidP="00CB7EDD">
            <w:pPr>
              <w:pStyle w:val="ConsPlusNormal0"/>
              <w:ind w:firstLine="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с.Куяново</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989,034</w:t>
            </w:r>
          </w:p>
        </w:tc>
      </w:tr>
      <w:tr w:rsidR="006527E2" w:rsidRPr="006527E2" w:rsidTr="00CB7EDD">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Обустройство прилегающей территории Дома культуры п. Орехово, Первомайского района, Томской области</w:t>
            </w:r>
          </w:p>
        </w:tc>
        <w:tc>
          <w:tcPr>
            <w:tcW w:w="2934" w:type="dxa"/>
            <w:shd w:val="clear" w:color="auto" w:fill="auto"/>
          </w:tcPr>
          <w:p w:rsidR="006527E2" w:rsidRPr="006527E2" w:rsidRDefault="006527E2" w:rsidP="00CB7EDD">
            <w:pPr>
              <w:pStyle w:val="ConsPlusNormal0"/>
              <w:ind w:firstLine="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п.Орехово</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672,070</w:t>
            </w:r>
          </w:p>
        </w:tc>
      </w:tr>
      <w:tr w:rsidR="006527E2" w:rsidRPr="006527E2" w:rsidTr="00CB7ED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Благоустройство объекта "Сквер Ветеранов" администрации муниципального образования Сергеевского сельского поселения по адресу: Томская  область, Первомайский район, с.п. Сергеевское, ул.Коммунальная,4</w:t>
            </w:r>
          </w:p>
        </w:tc>
        <w:tc>
          <w:tcPr>
            <w:tcW w:w="2934" w:type="dxa"/>
            <w:shd w:val="clear" w:color="auto" w:fill="auto"/>
          </w:tcPr>
          <w:p w:rsidR="006527E2" w:rsidRPr="006527E2" w:rsidRDefault="006527E2" w:rsidP="00CB7EDD">
            <w:pPr>
              <w:pStyle w:val="ConsPlusNormal0"/>
              <w:ind w:firstLine="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с.Сергеево</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990,238</w:t>
            </w:r>
          </w:p>
        </w:tc>
      </w:tr>
      <w:tr w:rsidR="006527E2" w:rsidRPr="006527E2" w:rsidTr="00CB7EDD">
        <w:tc>
          <w:tcPr>
            <w:cnfStyle w:val="000010000000" w:firstRow="0" w:lastRow="0" w:firstColumn="0" w:lastColumn="0" w:oddVBand="1" w:evenVBand="0" w:oddHBand="0" w:evenHBand="0" w:firstRowFirstColumn="0" w:firstRowLastColumn="0" w:lastRowFirstColumn="0" w:lastRowLastColumn="0"/>
            <w:tcW w:w="4580"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Обустройство парка отдыха в п.Улу-Юл Первомайского района Томской области</w:t>
            </w:r>
          </w:p>
        </w:tc>
        <w:tc>
          <w:tcPr>
            <w:tcW w:w="2934" w:type="dxa"/>
            <w:shd w:val="clear" w:color="auto" w:fill="auto"/>
          </w:tcPr>
          <w:p w:rsidR="006527E2" w:rsidRPr="006527E2" w:rsidRDefault="006527E2" w:rsidP="00CB7EDD">
            <w:pPr>
              <w:pStyle w:val="ConsPlusNormal0"/>
              <w:ind w:firstLine="0"/>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6527E2">
              <w:rPr>
                <w:rFonts w:ascii="Times New Roman" w:hAnsi="Times New Roman" w:cs="Times New Roman"/>
                <w:sz w:val="26"/>
                <w:szCs w:val="26"/>
              </w:rPr>
              <w:t>п.Улу-Юл</w:t>
            </w:r>
          </w:p>
        </w:tc>
        <w:tc>
          <w:tcPr>
            <w:cnfStyle w:val="000010000000" w:firstRow="0" w:lastRow="0" w:firstColumn="0" w:lastColumn="0" w:oddVBand="1" w:evenVBand="0" w:oddHBand="0" w:evenHBand="0" w:firstRowFirstColumn="0" w:firstRowLastColumn="0" w:lastRowFirstColumn="0" w:lastRowLastColumn="0"/>
            <w:tcW w:w="2409" w:type="dxa"/>
            <w:shd w:val="clear" w:color="auto" w:fill="auto"/>
          </w:tcPr>
          <w:p w:rsidR="006527E2" w:rsidRPr="006527E2" w:rsidRDefault="006527E2" w:rsidP="00CB7EDD">
            <w:pPr>
              <w:pStyle w:val="ConsPlusNormal0"/>
              <w:ind w:firstLine="0"/>
              <w:contextualSpacing/>
              <w:rPr>
                <w:rFonts w:ascii="Times New Roman" w:hAnsi="Times New Roman" w:cs="Times New Roman"/>
                <w:sz w:val="26"/>
                <w:szCs w:val="26"/>
              </w:rPr>
            </w:pPr>
            <w:r w:rsidRPr="006527E2">
              <w:rPr>
                <w:rFonts w:ascii="Times New Roman" w:hAnsi="Times New Roman" w:cs="Times New Roman"/>
                <w:sz w:val="26"/>
                <w:szCs w:val="26"/>
              </w:rPr>
              <w:t>1 552,750</w:t>
            </w:r>
          </w:p>
        </w:tc>
      </w:tr>
      <w:tr w:rsidR="006527E2" w:rsidRPr="006527E2" w:rsidTr="00CB7ED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514" w:type="dxa"/>
            <w:gridSpan w:val="2"/>
            <w:shd w:val="clear" w:color="auto" w:fill="auto"/>
          </w:tcPr>
          <w:p w:rsidR="006527E2" w:rsidRPr="006527E2" w:rsidRDefault="006527E2" w:rsidP="00CB7EDD">
            <w:pPr>
              <w:pStyle w:val="ConsPlusNormal0"/>
              <w:ind w:firstLine="0"/>
              <w:contextualSpacing/>
              <w:rPr>
                <w:rFonts w:ascii="Times New Roman" w:hAnsi="Times New Roman" w:cs="Times New Roman"/>
                <w:b/>
                <w:sz w:val="26"/>
                <w:szCs w:val="26"/>
              </w:rPr>
            </w:pPr>
            <w:r w:rsidRPr="006527E2">
              <w:rPr>
                <w:rFonts w:ascii="Times New Roman" w:hAnsi="Times New Roman" w:cs="Times New Roman"/>
                <w:b/>
                <w:sz w:val="26"/>
                <w:szCs w:val="26"/>
              </w:rPr>
              <w:t>ИТОГО:</w:t>
            </w:r>
          </w:p>
        </w:tc>
        <w:tc>
          <w:tcPr>
            <w:tcW w:w="2409" w:type="dxa"/>
            <w:shd w:val="clear" w:color="auto" w:fill="auto"/>
          </w:tcPr>
          <w:p w:rsidR="006527E2" w:rsidRPr="006527E2" w:rsidRDefault="006527E2" w:rsidP="00CB7EDD">
            <w:pPr>
              <w:pStyle w:val="ConsPlusNormal0"/>
              <w:ind w:firstLine="0"/>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6"/>
                <w:szCs w:val="26"/>
              </w:rPr>
            </w:pPr>
            <w:r w:rsidRPr="006527E2">
              <w:rPr>
                <w:rFonts w:ascii="Times New Roman" w:hAnsi="Times New Roman" w:cs="Times New Roman"/>
                <w:b/>
                <w:sz w:val="26"/>
                <w:szCs w:val="26"/>
              </w:rPr>
              <w:t>7 187</w:t>
            </w:r>
          </w:p>
        </w:tc>
      </w:tr>
    </w:tbl>
    <w:p w:rsidR="003F1D55" w:rsidRDefault="003F1D55" w:rsidP="00E27565">
      <w:pPr>
        <w:shd w:val="clear" w:color="auto" w:fill="FFFFFF"/>
        <w:spacing w:after="225" w:line="360" w:lineRule="auto"/>
        <w:ind w:firstLine="709"/>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число победителей проекта «</w:t>
      </w:r>
      <w:r w:rsidR="004653D7" w:rsidRPr="006527E2">
        <w:rPr>
          <w:rFonts w:ascii="Times New Roman" w:eastAsia="Times New Roman" w:hAnsi="Times New Roman" w:cs="Times New Roman"/>
          <w:sz w:val="26"/>
          <w:szCs w:val="26"/>
          <w:lang w:eastAsia="ru-RU"/>
        </w:rPr>
        <w:t>Инициативный бюджет</w:t>
      </w:r>
      <w:r w:rsidRPr="006527E2">
        <w:rPr>
          <w:rFonts w:ascii="Times New Roman" w:eastAsia="Times New Roman" w:hAnsi="Times New Roman" w:cs="Times New Roman"/>
          <w:sz w:val="26"/>
          <w:szCs w:val="26"/>
          <w:lang w:eastAsia="ru-RU"/>
        </w:rPr>
        <w:t>»</w:t>
      </w:r>
      <w:r w:rsidR="004653D7" w:rsidRPr="006527E2">
        <w:rPr>
          <w:rFonts w:ascii="Times New Roman" w:eastAsia="Times New Roman" w:hAnsi="Times New Roman" w:cs="Times New Roman"/>
          <w:sz w:val="26"/>
          <w:szCs w:val="26"/>
          <w:lang w:eastAsia="ru-RU"/>
        </w:rPr>
        <w:t xml:space="preserve"> в 2020 году</w:t>
      </w:r>
      <w:r w:rsidRPr="006527E2">
        <w:rPr>
          <w:rFonts w:ascii="Times New Roman" w:eastAsia="Times New Roman" w:hAnsi="Times New Roman" w:cs="Times New Roman"/>
          <w:sz w:val="26"/>
          <w:szCs w:val="26"/>
          <w:lang w:eastAsia="ru-RU"/>
        </w:rPr>
        <w:t xml:space="preserve"> вошло </w:t>
      </w:r>
      <w:r w:rsidR="000132B5" w:rsidRPr="006527E2">
        <w:rPr>
          <w:rFonts w:ascii="Times New Roman" w:eastAsia="Times New Roman" w:hAnsi="Times New Roman" w:cs="Times New Roman"/>
          <w:sz w:val="26"/>
          <w:szCs w:val="26"/>
          <w:lang w:eastAsia="ru-RU"/>
        </w:rPr>
        <w:t>9</w:t>
      </w:r>
      <w:r w:rsidRPr="006527E2">
        <w:rPr>
          <w:rFonts w:ascii="Times New Roman" w:eastAsia="Times New Roman" w:hAnsi="Times New Roman" w:cs="Times New Roman"/>
          <w:sz w:val="26"/>
          <w:szCs w:val="26"/>
          <w:lang w:eastAsia="ru-RU"/>
        </w:rPr>
        <w:t xml:space="preserve"> объектов на общую сумму более </w:t>
      </w:r>
      <w:r w:rsidR="00E27565" w:rsidRPr="006527E2">
        <w:rPr>
          <w:rFonts w:ascii="Times New Roman" w:eastAsia="Times New Roman" w:hAnsi="Times New Roman" w:cs="Times New Roman"/>
          <w:sz w:val="26"/>
          <w:szCs w:val="26"/>
          <w:lang w:eastAsia="ru-RU"/>
        </w:rPr>
        <w:t xml:space="preserve">8 </w:t>
      </w:r>
      <w:r w:rsidRPr="006527E2">
        <w:rPr>
          <w:rFonts w:ascii="Times New Roman" w:eastAsia="Times New Roman" w:hAnsi="Times New Roman" w:cs="Times New Roman"/>
          <w:sz w:val="26"/>
          <w:szCs w:val="26"/>
          <w:lang w:eastAsia="ru-RU"/>
        </w:rPr>
        <w:t xml:space="preserve">млн. </w:t>
      </w:r>
      <w:r w:rsidR="00E27565" w:rsidRPr="006527E2">
        <w:rPr>
          <w:rFonts w:ascii="Times New Roman" w:eastAsia="Times New Roman" w:hAnsi="Times New Roman" w:cs="Times New Roman"/>
          <w:sz w:val="26"/>
          <w:szCs w:val="26"/>
          <w:lang w:eastAsia="ru-RU"/>
        </w:rPr>
        <w:t xml:space="preserve">785 тыс. </w:t>
      </w:r>
      <w:r w:rsidRPr="006527E2">
        <w:rPr>
          <w:rFonts w:ascii="Times New Roman" w:eastAsia="Times New Roman" w:hAnsi="Times New Roman" w:cs="Times New Roman"/>
          <w:sz w:val="26"/>
          <w:szCs w:val="26"/>
          <w:lang w:eastAsia="ru-RU"/>
        </w:rPr>
        <w:t>руб.</w:t>
      </w:r>
    </w:p>
    <w:tbl>
      <w:tblPr>
        <w:tblW w:w="9924" w:type="dxa"/>
        <w:tblInd w:w="-176" w:type="dxa"/>
        <w:tblLook w:val="04A0" w:firstRow="1" w:lastRow="0" w:firstColumn="1" w:lastColumn="0" w:noHBand="0" w:noVBand="1"/>
      </w:tblPr>
      <w:tblGrid>
        <w:gridCol w:w="4537"/>
        <w:gridCol w:w="2977"/>
        <w:gridCol w:w="2126"/>
        <w:gridCol w:w="284"/>
      </w:tblGrid>
      <w:tr w:rsidR="006527E2" w:rsidRPr="006527E2" w:rsidTr="00CB7EDD">
        <w:trPr>
          <w:trHeight w:val="257"/>
        </w:trPr>
        <w:tc>
          <w:tcPr>
            <w:tcW w:w="4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527E2" w:rsidRPr="006527E2" w:rsidRDefault="006527E2" w:rsidP="00CB7EDD">
            <w:pPr>
              <w:spacing w:after="0" w:line="240" w:lineRule="auto"/>
              <w:rPr>
                <w:rFonts w:ascii="Times New Roman" w:eastAsia="Times New Roman" w:hAnsi="Times New Roman" w:cs="Times New Roman"/>
                <w:b/>
                <w:bCs/>
                <w:color w:val="000000"/>
                <w:sz w:val="26"/>
                <w:szCs w:val="26"/>
                <w:lang w:eastAsia="ru-RU"/>
              </w:rPr>
            </w:pPr>
            <w:r w:rsidRPr="006527E2">
              <w:rPr>
                <w:rFonts w:ascii="Times New Roman" w:eastAsia="Times New Roman" w:hAnsi="Times New Roman" w:cs="Times New Roman"/>
                <w:b/>
                <w:bCs/>
                <w:color w:val="000000"/>
                <w:sz w:val="26"/>
                <w:szCs w:val="26"/>
                <w:lang w:eastAsia="ru-RU"/>
              </w:rPr>
              <w:t>Название проекта</w:t>
            </w:r>
          </w:p>
        </w:tc>
        <w:tc>
          <w:tcPr>
            <w:tcW w:w="2977" w:type="dxa"/>
            <w:tcBorders>
              <w:top w:val="single" w:sz="4" w:space="0" w:color="auto"/>
              <w:left w:val="nil"/>
              <w:bottom w:val="single" w:sz="4" w:space="0" w:color="auto"/>
              <w:right w:val="single" w:sz="4" w:space="0" w:color="auto"/>
            </w:tcBorders>
            <w:shd w:val="clear" w:color="auto" w:fill="auto"/>
            <w:vAlign w:val="bottom"/>
          </w:tcPr>
          <w:p w:rsidR="006527E2" w:rsidRPr="006527E2" w:rsidRDefault="006527E2" w:rsidP="00CB7EDD">
            <w:pPr>
              <w:spacing w:after="0" w:line="240" w:lineRule="auto"/>
              <w:rPr>
                <w:rFonts w:ascii="Times New Roman" w:eastAsia="Times New Roman" w:hAnsi="Times New Roman" w:cs="Times New Roman"/>
                <w:b/>
                <w:bCs/>
                <w:color w:val="000000"/>
                <w:sz w:val="26"/>
                <w:szCs w:val="26"/>
                <w:lang w:eastAsia="ru-RU"/>
              </w:rPr>
            </w:pPr>
            <w:r w:rsidRPr="006527E2">
              <w:rPr>
                <w:rFonts w:ascii="Times New Roman" w:eastAsia="Times New Roman" w:hAnsi="Times New Roman" w:cs="Times New Roman"/>
                <w:b/>
                <w:bCs/>
                <w:color w:val="000000"/>
                <w:sz w:val="26"/>
                <w:szCs w:val="26"/>
                <w:lang w:eastAsia="ru-RU"/>
              </w:rPr>
              <w:t>Населенный пункт</w:t>
            </w:r>
          </w:p>
        </w:tc>
        <w:tc>
          <w:tcPr>
            <w:tcW w:w="2126" w:type="dxa"/>
            <w:tcBorders>
              <w:top w:val="single" w:sz="4" w:space="0" w:color="auto"/>
              <w:left w:val="nil"/>
              <w:bottom w:val="single" w:sz="4" w:space="0" w:color="auto"/>
              <w:right w:val="nil"/>
            </w:tcBorders>
            <w:vAlign w:val="bottom"/>
          </w:tcPr>
          <w:p w:rsidR="00E25BC1" w:rsidRDefault="00E25BC1" w:rsidP="00CB7EDD">
            <w:pPr>
              <w:spacing w:after="0" w:line="240" w:lineRule="auto"/>
              <w:rPr>
                <w:rFonts w:ascii="Times New Roman" w:eastAsia="Times New Roman" w:hAnsi="Times New Roman" w:cs="Times New Roman"/>
                <w:b/>
                <w:bCs/>
                <w:color w:val="000000"/>
                <w:sz w:val="26"/>
                <w:szCs w:val="26"/>
                <w:lang w:eastAsia="ru-RU"/>
              </w:rPr>
            </w:pPr>
          </w:p>
          <w:p w:rsidR="006527E2" w:rsidRPr="006527E2" w:rsidRDefault="006527E2" w:rsidP="00CB7EDD">
            <w:pPr>
              <w:spacing w:after="0" w:line="240" w:lineRule="auto"/>
              <w:rPr>
                <w:rFonts w:ascii="Times New Roman" w:eastAsia="Times New Roman" w:hAnsi="Times New Roman" w:cs="Times New Roman"/>
                <w:b/>
                <w:bCs/>
                <w:color w:val="000000"/>
                <w:sz w:val="26"/>
                <w:szCs w:val="26"/>
                <w:lang w:eastAsia="ru-RU"/>
              </w:rPr>
            </w:pPr>
            <w:r w:rsidRPr="006527E2">
              <w:rPr>
                <w:rFonts w:ascii="Times New Roman" w:eastAsia="Times New Roman" w:hAnsi="Times New Roman" w:cs="Times New Roman"/>
                <w:b/>
                <w:bCs/>
                <w:color w:val="000000"/>
                <w:sz w:val="26"/>
                <w:szCs w:val="26"/>
                <w:lang w:eastAsia="ru-RU"/>
              </w:rPr>
              <w:t>Стоимость проекта, тыс. руб.</w:t>
            </w:r>
          </w:p>
        </w:tc>
        <w:tc>
          <w:tcPr>
            <w:tcW w:w="284" w:type="dxa"/>
            <w:tcBorders>
              <w:top w:val="single" w:sz="4" w:space="0" w:color="auto"/>
              <w:left w:val="nil"/>
              <w:bottom w:val="single" w:sz="4" w:space="0" w:color="auto"/>
              <w:right w:val="single" w:sz="4" w:space="0" w:color="auto"/>
            </w:tcBorders>
          </w:tcPr>
          <w:p w:rsidR="006527E2" w:rsidRPr="006527E2" w:rsidRDefault="006527E2" w:rsidP="00CB7EDD">
            <w:pPr>
              <w:spacing w:after="0" w:line="240" w:lineRule="auto"/>
              <w:rPr>
                <w:rFonts w:ascii="Times New Roman" w:eastAsia="Times New Roman" w:hAnsi="Times New Roman" w:cs="Times New Roman"/>
                <w:b/>
                <w:bCs/>
                <w:color w:val="000000"/>
                <w:lang w:eastAsia="ru-RU"/>
              </w:rPr>
            </w:pPr>
          </w:p>
        </w:tc>
      </w:tr>
      <w:tr w:rsidR="006527E2" w:rsidRPr="006527E2" w:rsidTr="00CB7EDD">
        <w:trPr>
          <w:trHeight w:val="307"/>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"Обустройство вокзальной площади по адресу: Томская область, Первомайский район, с. Первомайское, ул. Ленинская, 88,  третий этап".</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С. Первомайское</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1369,015</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152"/>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Благоустройство общественной территории по адресу: Томская обл., Первомайский р-он., д. Балагачево  (детская площадка МАФЫ).</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Д. Балагачево</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141,194</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77"/>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A"/>
                <w:sz w:val="26"/>
                <w:szCs w:val="26"/>
                <w:lang w:eastAsia="ru-RU"/>
              </w:rPr>
            </w:pPr>
            <w:bookmarkStart w:id="1" w:name="RANGE!B8"/>
            <w:r w:rsidRPr="006527E2">
              <w:rPr>
                <w:rFonts w:ascii="Times New Roman" w:eastAsia="Times New Roman" w:hAnsi="Times New Roman" w:cs="Times New Roman"/>
                <w:color w:val="00000A"/>
                <w:sz w:val="26"/>
                <w:szCs w:val="26"/>
                <w:lang w:eastAsia="ru-RU"/>
              </w:rPr>
              <w:t>Ремонт водопроводной сети протяженностью 386,5м по адресу : Томская область, Первомайский район, с. Комсомольск, ул. Причулымская .</w:t>
            </w:r>
            <w:bookmarkEnd w:id="1"/>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С. Комсомольск</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1099,723</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333"/>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A"/>
                <w:sz w:val="26"/>
                <w:szCs w:val="26"/>
                <w:lang w:eastAsia="ru-RU"/>
              </w:rPr>
            </w:pPr>
            <w:bookmarkStart w:id="2" w:name="RANGE!B9"/>
            <w:r w:rsidRPr="006527E2">
              <w:rPr>
                <w:rFonts w:ascii="Times New Roman" w:eastAsia="Times New Roman" w:hAnsi="Times New Roman" w:cs="Times New Roman"/>
                <w:color w:val="00000A"/>
                <w:sz w:val="26"/>
                <w:szCs w:val="26"/>
                <w:lang w:eastAsia="ru-RU"/>
              </w:rPr>
              <w:t>«Обустройство туристической зоны «Янов хутор» по адресу: Томская обл., Первомайский р-н, от д. Березовка на северо-восток 250 м.»</w:t>
            </w:r>
            <w:bookmarkEnd w:id="2"/>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A"/>
                <w:sz w:val="26"/>
                <w:szCs w:val="26"/>
                <w:lang w:eastAsia="ru-RU"/>
              </w:rPr>
            </w:pPr>
            <w:r w:rsidRPr="006527E2">
              <w:rPr>
                <w:rFonts w:ascii="Times New Roman" w:eastAsia="Times New Roman" w:hAnsi="Times New Roman" w:cs="Times New Roman"/>
                <w:color w:val="00000A"/>
                <w:sz w:val="26"/>
                <w:szCs w:val="26"/>
                <w:lang w:eastAsia="ru-RU"/>
              </w:rPr>
              <w:t>Д. Березовка</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A"/>
                <w:sz w:val="26"/>
                <w:szCs w:val="26"/>
                <w:lang w:eastAsia="ru-RU"/>
              </w:rPr>
            </w:pPr>
            <w:r w:rsidRPr="006527E2">
              <w:rPr>
                <w:rFonts w:ascii="Times New Roman" w:eastAsia="Times New Roman" w:hAnsi="Times New Roman" w:cs="Times New Roman"/>
                <w:color w:val="00000A"/>
                <w:sz w:val="26"/>
                <w:szCs w:val="26"/>
                <w:lang w:eastAsia="ru-RU"/>
              </w:rPr>
              <w:t>1664,032</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A"/>
                <w:lang w:eastAsia="ru-RU"/>
              </w:rPr>
            </w:pPr>
          </w:p>
        </w:tc>
      </w:tr>
      <w:tr w:rsidR="006527E2" w:rsidRPr="006527E2" w:rsidTr="00CB7EDD">
        <w:trPr>
          <w:trHeight w:val="62"/>
        </w:trPr>
        <w:tc>
          <w:tcPr>
            <w:tcW w:w="4537" w:type="dxa"/>
            <w:tcBorders>
              <w:top w:val="nil"/>
              <w:left w:val="single" w:sz="4" w:space="0" w:color="auto"/>
              <w:bottom w:val="single" w:sz="4" w:space="0" w:color="auto"/>
              <w:right w:val="single" w:sz="4" w:space="0" w:color="auto"/>
            </w:tcBorders>
            <w:shd w:val="clear" w:color="auto" w:fill="auto"/>
            <w:vAlign w:val="center"/>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«Ремонт водопроводных сетей протяженностью 500 м по адресу: Томская область, Первомайский район, д. Ежи, ул. Советская»</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Д. Ежи</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1285,402</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62"/>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 xml:space="preserve">«Ремонт водопроводных сетей протяженностью 500 м по адресу: Томская область, Первомайский район, п. Узень» </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П. Узень</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1281,595</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359"/>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«Обустройство детской игровой площадки по адресу: Томская область, Первомайский район, д.Успенка,47а»</w:t>
            </w:r>
          </w:p>
          <w:p w:rsidR="00E25BC1" w:rsidRPr="006527E2" w:rsidRDefault="00E25BC1" w:rsidP="00CB7EDD">
            <w:pPr>
              <w:spacing w:after="0" w:line="240" w:lineRule="auto"/>
              <w:rPr>
                <w:rFonts w:ascii="Times New Roman" w:eastAsia="Times New Roman" w:hAnsi="Times New Roman" w:cs="Times New Roman"/>
                <w:color w:val="000000"/>
                <w:sz w:val="26"/>
                <w:szCs w:val="26"/>
                <w:lang w:eastAsia="ru-RU"/>
              </w:rPr>
            </w:pPr>
          </w:p>
        </w:tc>
        <w:tc>
          <w:tcPr>
            <w:tcW w:w="2977" w:type="dxa"/>
            <w:tcBorders>
              <w:top w:val="nil"/>
              <w:left w:val="nil"/>
              <w:bottom w:val="nil"/>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Д. Успенка</w:t>
            </w:r>
          </w:p>
        </w:tc>
        <w:tc>
          <w:tcPr>
            <w:tcW w:w="2126" w:type="dxa"/>
            <w:tcBorders>
              <w:top w:val="nil"/>
              <w:left w:val="nil"/>
              <w:bottom w:val="nil"/>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263,660</w:t>
            </w:r>
          </w:p>
        </w:tc>
        <w:tc>
          <w:tcPr>
            <w:tcW w:w="284" w:type="dxa"/>
            <w:tcBorders>
              <w:top w:val="nil"/>
              <w:left w:val="nil"/>
              <w:bottom w:val="nil"/>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62"/>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«Обустройство стадиона по адресу: Первомайский район, д. Туендат, ул. Шамского, 27»</w:t>
            </w:r>
          </w:p>
        </w:tc>
        <w:tc>
          <w:tcPr>
            <w:tcW w:w="2977" w:type="dxa"/>
            <w:tcBorders>
              <w:top w:val="single" w:sz="4" w:space="0" w:color="auto"/>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Д. Туендат</w:t>
            </w:r>
          </w:p>
        </w:tc>
        <w:tc>
          <w:tcPr>
            <w:tcW w:w="2126" w:type="dxa"/>
            <w:tcBorders>
              <w:top w:val="single" w:sz="4" w:space="0" w:color="auto"/>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943,762</w:t>
            </w:r>
          </w:p>
        </w:tc>
        <w:tc>
          <w:tcPr>
            <w:tcW w:w="284" w:type="dxa"/>
            <w:tcBorders>
              <w:top w:val="single" w:sz="4" w:space="0" w:color="auto"/>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0"/>
                <w:lang w:eastAsia="ru-RU"/>
              </w:rPr>
            </w:pPr>
          </w:p>
        </w:tc>
      </w:tr>
      <w:tr w:rsidR="006527E2" w:rsidRPr="006527E2" w:rsidTr="00CB7EDD">
        <w:trPr>
          <w:trHeight w:val="98"/>
        </w:trPr>
        <w:tc>
          <w:tcPr>
            <w:tcW w:w="4537" w:type="dxa"/>
            <w:tcBorders>
              <w:top w:val="nil"/>
              <w:left w:val="single" w:sz="4" w:space="0" w:color="auto"/>
              <w:bottom w:val="single" w:sz="4" w:space="0" w:color="auto"/>
              <w:right w:val="single" w:sz="4" w:space="0" w:color="auto"/>
            </w:tcBorders>
            <w:shd w:val="clear" w:color="auto" w:fill="auto"/>
            <w:vAlign w:val="bottom"/>
            <w:hideMark/>
          </w:tcPr>
          <w:p w:rsidR="006527E2" w:rsidRPr="006527E2" w:rsidRDefault="006527E2" w:rsidP="00CB7EDD">
            <w:pPr>
              <w:spacing w:after="0" w:line="240" w:lineRule="auto"/>
              <w:rPr>
                <w:rFonts w:ascii="Times New Roman" w:eastAsia="Times New Roman" w:hAnsi="Times New Roman" w:cs="Times New Roman"/>
                <w:color w:val="000000"/>
                <w:sz w:val="26"/>
                <w:szCs w:val="26"/>
                <w:lang w:eastAsia="ru-RU"/>
              </w:rPr>
            </w:pPr>
            <w:r w:rsidRPr="006527E2">
              <w:rPr>
                <w:rFonts w:ascii="Times New Roman" w:eastAsia="Times New Roman" w:hAnsi="Times New Roman" w:cs="Times New Roman"/>
                <w:color w:val="000000"/>
                <w:sz w:val="26"/>
                <w:szCs w:val="26"/>
                <w:lang w:eastAsia="ru-RU"/>
              </w:rPr>
              <w:t>«Благоустройство кладбища по адресу: Томская обл., Первомайский р-н, д. Калмаки»</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center"/>
              <w:rPr>
                <w:rFonts w:ascii="Times New Roman" w:eastAsia="Times New Roman" w:hAnsi="Times New Roman" w:cs="Times New Roman"/>
                <w:color w:val="00000A"/>
                <w:sz w:val="26"/>
                <w:szCs w:val="26"/>
                <w:lang w:eastAsia="ru-RU"/>
              </w:rPr>
            </w:pPr>
            <w:r w:rsidRPr="006527E2">
              <w:rPr>
                <w:rFonts w:ascii="Times New Roman" w:eastAsia="Times New Roman" w:hAnsi="Times New Roman" w:cs="Times New Roman"/>
                <w:color w:val="00000A"/>
                <w:sz w:val="26"/>
                <w:szCs w:val="26"/>
                <w:lang w:eastAsia="ru-RU"/>
              </w:rPr>
              <w:t>Д. Калмаки</w:t>
            </w: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center"/>
              <w:rPr>
                <w:rFonts w:ascii="Times New Roman" w:eastAsia="Times New Roman" w:hAnsi="Times New Roman" w:cs="Times New Roman"/>
                <w:color w:val="00000A"/>
                <w:sz w:val="26"/>
                <w:szCs w:val="26"/>
                <w:lang w:eastAsia="ru-RU"/>
              </w:rPr>
            </w:pPr>
            <w:r w:rsidRPr="006527E2">
              <w:rPr>
                <w:rFonts w:ascii="Times New Roman" w:eastAsia="Times New Roman" w:hAnsi="Times New Roman" w:cs="Times New Roman"/>
                <w:color w:val="00000A"/>
                <w:sz w:val="26"/>
                <w:szCs w:val="26"/>
                <w:lang w:eastAsia="ru-RU"/>
              </w:rPr>
              <w:t>737,289</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center"/>
              <w:rPr>
                <w:rFonts w:ascii="Times New Roman" w:eastAsia="Times New Roman" w:hAnsi="Times New Roman" w:cs="Times New Roman"/>
                <w:color w:val="00000A"/>
                <w:lang w:eastAsia="ru-RU"/>
              </w:rPr>
            </w:pPr>
          </w:p>
        </w:tc>
      </w:tr>
      <w:tr w:rsidR="006527E2" w:rsidRPr="006527E2" w:rsidTr="00CB7ED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rsidR="006527E2" w:rsidRPr="006527E2" w:rsidRDefault="006527E2" w:rsidP="00CB7EDD">
            <w:pPr>
              <w:spacing w:after="0" w:line="240" w:lineRule="auto"/>
              <w:rPr>
                <w:rFonts w:ascii="Times New Roman" w:eastAsia="Times New Roman" w:hAnsi="Times New Roman" w:cs="Times New Roman"/>
                <w:b/>
                <w:bCs/>
                <w:color w:val="000000"/>
                <w:sz w:val="26"/>
                <w:szCs w:val="26"/>
                <w:lang w:eastAsia="ru-RU"/>
              </w:rPr>
            </w:pPr>
            <w:r w:rsidRPr="006527E2">
              <w:rPr>
                <w:rFonts w:ascii="Times New Roman" w:eastAsia="Times New Roman" w:hAnsi="Times New Roman" w:cs="Times New Roman"/>
                <w:b/>
                <w:bCs/>
                <w:color w:val="000000"/>
                <w:sz w:val="26"/>
                <w:szCs w:val="26"/>
                <w:lang w:eastAsia="ru-RU"/>
              </w:rPr>
              <w:t>Итого:</w:t>
            </w:r>
          </w:p>
        </w:tc>
        <w:tc>
          <w:tcPr>
            <w:tcW w:w="2977" w:type="dxa"/>
            <w:tcBorders>
              <w:top w:val="nil"/>
              <w:left w:val="nil"/>
              <w:bottom w:val="single" w:sz="4" w:space="0" w:color="auto"/>
              <w:right w:val="single" w:sz="4" w:space="0" w:color="auto"/>
            </w:tcBorders>
            <w:shd w:val="clear" w:color="auto" w:fill="auto"/>
            <w:noWrap/>
            <w:vAlign w:val="bottom"/>
          </w:tcPr>
          <w:p w:rsidR="006527E2" w:rsidRPr="006527E2" w:rsidRDefault="006527E2" w:rsidP="00CB7EDD">
            <w:pPr>
              <w:spacing w:after="0" w:line="240" w:lineRule="auto"/>
              <w:jc w:val="right"/>
              <w:rPr>
                <w:rFonts w:ascii="Times New Roman" w:eastAsia="Times New Roman" w:hAnsi="Times New Roman" w:cs="Times New Roman"/>
                <w:b/>
                <w:bCs/>
                <w:color w:val="000000"/>
                <w:sz w:val="26"/>
                <w:szCs w:val="26"/>
                <w:lang w:eastAsia="ru-RU"/>
              </w:rPr>
            </w:pPr>
          </w:p>
        </w:tc>
        <w:tc>
          <w:tcPr>
            <w:tcW w:w="2126" w:type="dxa"/>
            <w:tcBorders>
              <w:top w:val="nil"/>
              <w:left w:val="nil"/>
              <w:bottom w:val="single" w:sz="4" w:space="0" w:color="auto"/>
              <w:right w:val="nil"/>
            </w:tcBorders>
            <w:vAlign w:val="bottom"/>
          </w:tcPr>
          <w:p w:rsidR="006527E2" w:rsidRPr="006527E2" w:rsidRDefault="006527E2" w:rsidP="00CB7EDD">
            <w:pPr>
              <w:spacing w:after="0" w:line="240" w:lineRule="auto"/>
              <w:jc w:val="right"/>
              <w:rPr>
                <w:rFonts w:ascii="Times New Roman" w:eastAsia="Times New Roman" w:hAnsi="Times New Roman" w:cs="Times New Roman"/>
                <w:b/>
                <w:bCs/>
                <w:color w:val="000000"/>
                <w:sz w:val="26"/>
                <w:szCs w:val="26"/>
                <w:lang w:eastAsia="ru-RU"/>
              </w:rPr>
            </w:pPr>
            <w:r w:rsidRPr="006527E2">
              <w:rPr>
                <w:rFonts w:ascii="Times New Roman" w:eastAsia="Times New Roman" w:hAnsi="Times New Roman" w:cs="Times New Roman"/>
                <w:b/>
                <w:bCs/>
                <w:color w:val="000000"/>
                <w:sz w:val="26"/>
                <w:szCs w:val="26"/>
                <w:lang w:eastAsia="ru-RU"/>
              </w:rPr>
              <w:t>8785,675</w:t>
            </w:r>
          </w:p>
        </w:tc>
        <w:tc>
          <w:tcPr>
            <w:tcW w:w="284" w:type="dxa"/>
            <w:tcBorders>
              <w:top w:val="nil"/>
              <w:left w:val="nil"/>
              <w:bottom w:val="single" w:sz="4" w:space="0" w:color="auto"/>
              <w:right w:val="single" w:sz="4" w:space="0" w:color="auto"/>
            </w:tcBorders>
          </w:tcPr>
          <w:p w:rsidR="006527E2" w:rsidRPr="006527E2" w:rsidRDefault="006527E2" w:rsidP="00CB7EDD">
            <w:pPr>
              <w:spacing w:after="0" w:line="240" w:lineRule="auto"/>
              <w:jc w:val="right"/>
              <w:rPr>
                <w:rFonts w:ascii="Times New Roman" w:eastAsia="Times New Roman" w:hAnsi="Times New Roman" w:cs="Times New Roman"/>
                <w:b/>
                <w:bCs/>
                <w:color w:val="000000"/>
                <w:lang w:eastAsia="ru-RU"/>
              </w:rPr>
            </w:pPr>
          </w:p>
        </w:tc>
      </w:tr>
    </w:tbl>
    <w:p w:rsidR="00C5000A" w:rsidRDefault="00C5000A"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p>
    <w:p w:rsidR="003F1D55" w:rsidRPr="00C77CB0" w:rsidRDefault="006D0670"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C77CB0">
        <w:rPr>
          <w:rFonts w:ascii="Times New Roman" w:eastAsia="Times New Roman" w:hAnsi="Times New Roman" w:cs="Times New Roman"/>
          <w:sz w:val="26"/>
          <w:szCs w:val="26"/>
          <w:lang w:eastAsia="ru-RU"/>
        </w:rPr>
        <w:t>На выполнение полномочий по организации общедоступного бесплатного образования, а также организацию отдыха детей в каникулярное время фактически израсходовано</w:t>
      </w:r>
      <w:r w:rsidR="00C77CB0" w:rsidRPr="00C77CB0">
        <w:rPr>
          <w:rFonts w:ascii="Times New Roman" w:eastAsia="Times New Roman" w:hAnsi="Times New Roman" w:cs="Times New Roman"/>
          <w:sz w:val="26"/>
          <w:szCs w:val="26"/>
          <w:lang w:eastAsia="ru-RU"/>
        </w:rPr>
        <w:t xml:space="preserve"> 583,3 м</w:t>
      </w:r>
      <w:r w:rsidRPr="00C77CB0">
        <w:rPr>
          <w:rFonts w:ascii="Times New Roman" w:eastAsia="Times New Roman" w:hAnsi="Times New Roman" w:cs="Times New Roman"/>
          <w:sz w:val="26"/>
          <w:szCs w:val="26"/>
          <w:lang w:eastAsia="ru-RU"/>
        </w:rPr>
        <w:t xml:space="preserve">лн.руб. Доля расходов 2019 года в консолидированном бюджете составляет </w:t>
      </w:r>
      <w:r w:rsidR="00C77CB0" w:rsidRPr="00C77CB0">
        <w:rPr>
          <w:rFonts w:ascii="Times New Roman" w:eastAsia="Times New Roman" w:hAnsi="Times New Roman" w:cs="Times New Roman"/>
          <w:sz w:val="26"/>
          <w:szCs w:val="26"/>
          <w:lang w:eastAsia="ru-RU"/>
        </w:rPr>
        <w:t>61,8</w:t>
      </w:r>
      <w:r w:rsidRPr="00C77CB0">
        <w:rPr>
          <w:rFonts w:ascii="Times New Roman" w:eastAsia="Times New Roman" w:hAnsi="Times New Roman" w:cs="Times New Roman"/>
          <w:sz w:val="26"/>
          <w:szCs w:val="26"/>
          <w:lang w:eastAsia="ru-RU"/>
        </w:rPr>
        <w:t xml:space="preserve"> </w:t>
      </w:r>
      <w:r w:rsidR="00C77CB0" w:rsidRPr="00C77CB0">
        <w:rPr>
          <w:rFonts w:ascii="Times New Roman" w:eastAsia="Times New Roman" w:hAnsi="Times New Roman" w:cs="Times New Roman"/>
          <w:sz w:val="26"/>
          <w:szCs w:val="26"/>
          <w:lang w:eastAsia="ru-RU"/>
        </w:rPr>
        <w:t>%.</w:t>
      </w:r>
      <w:r w:rsidRPr="00C77CB0">
        <w:rPr>
          <w:rFonts w:ascii="Times New Roman" w:eastAsia="Times New Roman" w:hAnsi="Times New Roman" w:cs="Times New Roman"/>
          <w:sz w:val="26"/>
          <w:szCs w:val="26"/>
          <w:lang w:eastAsia="ru-RU"/>
        </w:rPr>
        <w:t xml:space="preserve"> </w:t>
      </w:r>
    </w:p>
    <w:p w:rsidR="003F1D55" w:rsidRDefault="003F1D55" w:rsidP="00C7758A">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Во исполнение Указа Президента №</w:t>
      </w:r>
      <w:r w:rsidR="004653D7" w:rsidRPr="006527E2">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 xml:space="preserve">597 утвержден план достижения показателей размера средней заработной платы работников муниципальных образовательных учреждений. За 2019 год средняя заработная плата педагогических работников составила </w:t>
      </w:r>
      <w:r w:rsidR="003110E0" w:rsidRPr="006527E2">
        <w:rPr>
          <w:rFonts w:ascii="Times New Roman" w:eastAsia="Times New Roman" w:hAnsi="Times New Roman" w:cs="Times New Roman"/>
          <w:sz w:val="26"/>
          <w:szCs w:val="26"/>
          <w:lang w:eastAsia="ru-RU"/>
        </w:rPr>
        <w:t xml:space="preserve">более </w:t>
      </w:r>
      <w:r w:rsidR="000132B5" w:rsidRPr="006527E2">
        <w:rPr>
          <w:rFonts w:ascii="Times New Roman" w:eastAsia="Times New Roman" w:hAnsi="Times New Roman" w:cs="Times New Roman"/>
          <w:sz w:val="26"/>
          <w:szCs w:val="26"/>
          <w:lang w:eastAsia="ru-RU"/>
        </w:rPr>
        <w:t xml:space="preserve">29 тыс. </w:t>
      </w:r>
      <w:r w:rsidRPr="006527E2">
        <w:rPr>
          <w:rFonts w:ascii="Times New Roman" w:eastAsia="Times New Roman" w:hAnsi="Times New Roman" w:cs="Times New Roman"/>
          <w:sz w:val="26"/>
          <w:szCs w:val="26"/>
          <w:lang w:eastAsia="ru-RU"/>
        </w:rPr>
        <w:t>руб.</w:t>
      </w:r>
    </w:p>
    <w:p w:rsidR="00C5000A"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43" name="Рисунок 43" descr="C:\Users\Нина\Desktop\презентации\Отчет Главы на Думу_за 2019 год\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Нина\Desktop\презентации\Отчет Главы на Думу_за 2019 год\Слайд1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рамках реализации нацпроекта «Демография» потребность в получении дошкольного образования детьми в возрасте от трех до семи лет удовлетворена на 100%, очередность в детские сады отсутствует.</w:t>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В рамках национального проекта «Демография» и регионального проекта «Содействие занятости женщин – создание условий дошкольного образования для детей в возрасте до трех лет» </w:t>
      </w:r>
      <w:r w:rsidR="004653D7" w:rsidRPr="006527E2">
        <w:rPr>
          <w:rFonts w:ascii="Times New Roman" w:eastAsia="Times New Roman" w:hAnsi="Times New Roman" w:cs="Times New Roman"/>
          <w:sz w:val="26"/>
          <w:szCs w:val="26"/>
          <w:lang w:eastAsia="ru-RU"/>
        </w:rPr>
        <w:t>в этом году построен 2 корпус детского сада «Светлячок»</w:t>
      </w:r>
      <w:r w:rsidRPr="006527E2">
        <w:rPr>
          <w:rFonts w:ascii="Times New Roman" w:eastAsia="Times New Roman" w:hAnsi="Times New Roman" w:cs="Times New Roman"/>
          <w:sz w:val="26"/>
          <w:szCs w:val="26"/>
          <w:lang w:eastAsia="ru-RU"/>
        </w:rPr>
        <w:t xml:space="preserve"> с.</w:t>
      </w:r>
      <w:r w:rsidR="004653D7" w:rsidRPr="006527E2">
        <w:rPr>
          <w:rFonts w:ascii="Times New Roman" w:eastAsia="Times New Roman" w:hAnsi="Times New Roman" w:cs="Times New Roman"/>
          <w:sz w:val="26"/>
          <w:szCs w:val="26"/>
          <w:lang w:eastAsia="ru-RU"/>
        </w:rPr>
        <w:t xml:space="preserve"> Первомайское</w:t>
      </w:r>
      <w:r w:rsidRPr="006527E2">
        <w:rPr>
          <w:rFonts w:ascii="Times New Roman" w:eastAsia="Times New Roman" w:hAnsi="Times New Roman" w:cs="Times New Roman"/>
          <w:sz w:val="26"/>
          <w:szCs w:val="26"/>
          <w:lang w:eastAsia="ru-RU"/>
        </w:rPr>
        <w:t xml:space="preserve"> на </w:t>
      </w:r>
      <w:r w:rsidR="00C7758A" w:rsidRPr="006527E2">
        <w:rPr>
          <w:rFonts w:ascii="Times New Roman" w:eastAsia="Times New Roman" w:hAnsi="Times New Roman" w:cs="Times New Roman"/>
          <w:sz w:val="26"/>
          <w:szCs w:val="26"/>
          <w:lang w:eastAsia="ru-RU"/>
        </w:rPr>
        <w:t>90 мест, финансирование составило 99,7 млн.руб.</w:t>
      </w:r>
    </w:p>
    <w:p w:rsidR="003F1D55" w:rsidRPr="006527E2" w:rsidRDefault="003F1D55"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В 2019 г. в рамках регионального проекта «Современная школа» нацпроекта «Образование» в </w:t>
      </w:r>
      <w:r w:rsidR="004653D7" w:rsidRPr="006527E2">
        <w:rPr>
          <w:rFonts w:ascii="Times New Roman" w:eastAsia="Times New Roman" w:hAnsi="Times New Roman" w:cs="Times New Roman"/>
          <w:sz w:val="26"/>
          <w:szCs w:val="26"/>
          <w:lang w:eastAsia="ru-RU"/>
        </w:rPr>
        <w:t>Первомайском</w:t>
      </w:r>
      <w:r w:rsidRPr="006527E2">
        <w:rPr>
          <w:rFonts w:ascii="Times New Roman" w:eastAsia="Times New Roman" w:hAnsi="Times New Roman" w:cs="Times New Roman"/>
          <w:sz w:val="26"/>
          <w:szCs w:val="26"/>
          <w:lang w:eastAsia="ru-RU"/>
        </w:rPr>
        <w:t xml:space="preserve"> районе открыт </w:t>
      </w:r>
      <w:r w:rsidR="004653D7" w:rsidRPr="006527E2">
        <w:rPr>
          <w:rFonts w:ascii="Times New Roman" w:eastAsia="Times New Roman" w:hAnsi="Times New Roman" w:cs="Times New Roman"/>
          <w:sz w:val="26"/>
          <w:szCs w:val="26"/>
          <w:lang w:eastAsia="ru-RU"/>
        </w:rPr>
        <w:t>Центр</w:t>
      </w:r>
      <w:r w:rsidRPr="006527E2">
        <w:rPr>
          <w:rFonts w:ascii="Times New Roman" w:eastAsia="Times New Roman" w:hAnsi="Times New Roman" w:cs="Times New Roman"/>
          <w:sz w:val="26"/>
          <w:szCs w:val="26"/>
          <w:lang w:eastAsia="ru-RU"/>
        </w:rPr>
        <w:t xml:space="preserve"> образования цифрового и гуманитарного профилей «Точк</w:t>
      </w:r>
      <w:r w:rsidR="004653D7" w:rsidRPr="006527E2">
        <w:rPr>
          <w:rFonts w:ascii="Times New Roman" w:eastAsia="Times New Roman" w:hAnsi="Times New Roman" w:cs="Times New Roman"/>
          <w:sz w:val="26"/>
          <w:szCs w:val="26"/>
          <w:lang w:eastAsia="ru-RU"/>
        </w:rPr>
        <w:t>а</w:t>
      </w:r>
      <w:r w:rsidRPr="006527E2">
        <w:rPr>
          <w:rFonts w:ascii="Times New Roman" w:eastAsia="Times New Roman" w:hAnsi="Times New Roman" w:cs="Times New Roman"/>
          <w:sz w:val="26"/>
          <w:szCs w:val="26"/>
          <w:lang w:eastAsia="ru-RU"/>
        </w:rPr>
        <w:t xml:space="preserve"> роста» на базе </w:t>
      </w:r>
      <w:r w:rsidR="004653D7" w:rsidRPr="006527E2">
        <w:rPr>
          <w:rFonts w:ascii="Times New Roman" w:eastAsia="Times New Roman" w:hAnsi="Times New Roman" w:cs="Times New Roman"/>
          <w:sz w:val="26"/>
          <w:szCs w:val="26"/>
          <w:lang w:eastAsia="ru-RU"/>
        </w:rPr>
        <w:t>Первомайской</w:t>
      </w:r>
      <w:r w:rsidRPr="006527E2">
        <w:rPr>
          <w:rFonts w:ascii="Times New Roman" w:eastAsia="Times New Roman" w:hAnsi="Times New Roman" w:cs="Times New Roman"/>
          <w:sz w:val="26"/>
          <w:szCs w:val="26"/>
          <w:lang w:eastAsia="ru-RU"/>
        </w:rPr>
        <w:t xml:space="preserve"> школы</w:t>
      </w:r>
      <w:r w:rsidR="004653D7" w:rsidRPr="006527E2">
        <w:rPr>
          <w:rFonts w:ascii="Times New Roman" w:eastAsia="Times New Roman" w:hAnsi="Times New Roman" w:cs="Times New Roman"/>
          <w:sz w:val="26"/>
          <w:szCs w:val="26"/>
          <w:lang w:eastAsia="ru-RU"/>
        </w:rPr>
        <w:t>.</w:t>
      </w:r>
    </w:p>
    <w:p w:rsidR="00C7758A" w:rsidRPr="006527E2" w:rsidRDefault="00C7758A"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Посредством национального проекта «Образование» в прошлом году проведен ремонт спортивного зала и кровли над ним в Ореховской школе</w:t>
      </w:r>
      <w:r w:rsidR="00D16974" w:rsidRPr="006527E2">
        <w:rPr>
          <w:rFonts w:ascii="Times New Roman" w:eastAsia="Times New Roman" w:hAnsi="Times New Roman" w:cs="Times New Roman"/>
          <w:sz w:val="26"/>
          <w:szCs w:val="26"/>
          <w:lang w:eastAsia="ru-RU"/>
        </w:rPr>
        <w:t xml:space="preserve">, стоимость составила 13 млн.руб. Приобретен автобус ПАЗ на сумму 2 млн.руб. и Газель за 1,5 млн.руб. </w:t>
      </w:r>
    </w:p>
    <w:p w:rsidR="003D2CA1" w:rsidRPr="006527E2" w:rsidRDefault="00100B2E"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По итогам 2019 года доля детей от 5 до 18 лет </w:t>
      </w:r>
      <w:r w:rsidR="00BF0DE3" w:rsidRPr="006527E2">
        <w:rPr>
          <w:rFonts w:ascii="Times New Roman" w:eastAsia="Times New Roman" w:hAnsi="Times New Roman" w:cs="Times New Roman"/>
          <w:sz w:val="26"/>
          <w:szCs w:val="26"/>
          <w:lang w:eastAsia="ru-RU"/>
        </w:rPr>
        <w:t xml:space="preserve">охваченных программами </w:t>
      </w:r>
      <w:r w:rsidRPr="006527E2">
        <w:rPr>
          <w:rFonts w:ascii="Times New Roman" w:eastAsia="Times New Roman" w:hAnsi="Times New Roman" w:cs="Times New Roman"/>
          <w:sz w:val="26"/>
          <w:szCs w:val="26"/>
          <w:lang w:eastAsia="ru-RU"/>
        </w:rPr>
        <w:t xml:space="preserve">дополнительного образования </w:t>
      </w:r>
      <w:r w:rsidR="00BF0DE3" w:rsidRPr="006527E2">
        <w:rPr>
          <w:rFonts w:ascii="Times New Roman" w:eastAsia="Times New Roman" w:hAnsi="Times New Roman" w:cs="Times New Roman"/>
          <w:sz w:val="26"/>
          <w:szCs w:val="26"/>
          <w:lang w:eastAsia="ru-RU"/>
        </w:rPr>
        <w:t xml:space="preserve">детей в Первомайском районе </w:t>
      </w:r>
      <w:r w:rsidRPr="006527E2">
        <w:rPr>
          <w:rFonts w:ascii="Times New Roman" w:eastAsia="Times New Roman" w:hAnsi="Times New Roman" w:cs="Times New Roman"/>
          <w:sz w:val="26"/>
          <w:szCs w:val="26"/>
          <w:lang w:eastAsia="ru-RU"/>
        </w:rPr>
        <w:t xml:space="preserve">составила </w:t>
      </w:r>
      <w:r w:rsidR="00BF0DE3" w:rsidRPr="006527E2">
        <w:rPr>
          <w:rFonts w:ascii="Times New Roman" w:eastAsia="Times New Roman" w:hAnsi="Times New Roman" w:cs="Times New Roman"/>
          <w:sz w:val="26"/>
          <w:szCs w:val="26"/>
          <w:lang w:eastAsia="ru-RU"/>
        </w:rPr>
        <w:t>73</w:t>
      </w:r>
      <w:r w:rsidRPr="006527E2">
        <w:rPr>
          <w:rFonts w:ascii="Times New Roman" w:eastAsia="Times New Roman" w:hAnsi="Times New Roman" w:cs="Times New Roman"/>
          <w:sz w:val="26"/>
          <w:szCs w:val="26"/>
          <w:lang w:eastAsia="ru-RU"/>
        </w:rPr>
        <w:t>%. Дети посещают школу искусств, центр дополнительного образования и, конечно, спортивные секции.</w:t>
      </w:r>
    </w:p>
    <w:p w:rsidR="0080416F" w:rsidRDefault="00100B2E"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В 2019 году в районе обновились спортивные залы и сооружения. Так к проведению сельских зимних игр «Снежные узоры» была построена новая хоккейная коробка</w:t>
      </w:r>
      <w:r w:rsidR="005C57FB">
        <w:rPr>
          <w:rFonts w:ascii="Times New Roman" w:eastAsia="Times New Roman" w:hAnsi="Times New Roman" w:cs="Times New Roman"/>
          <w:sz w:val="26"/>
          <w:szCs w:val="26"/>
          <w:lang w:eastAsia="ru-RU"/>
        </w:rPr>
        <w:t xml:space="preserve">. </w:t>
      </w:r>
    </w:p>
    <w:p w:rsidR="00C5000A"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44" name="Рисунок 44" descr="C:\Users\Нина\Desktop\презентации\Отчет Главы на Думу_за 2019 год\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Нина\Desktop\презентации\Отчет Главы на Думу_за 2019 год\Слайд1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0D418D" w:rsidRDefault="007E5A0A"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80416F">
        <w:rPr>
          <w:rFonts w:ascii="Times New Roman" w:eastAsia="Times New Roman" w:hAnsi="Times New Roman" w:cs="Times New Roman"/>
          <w:sz w:val="26"/>
          <w:szCs w:val="26"/>
          <w:lang w:eastAsia="ru-RU"/>
        </w:rPr>
        <w:t xml:space="preserve">Появились новые площадки ГТО в </w:t>
      </w:r>
      <w:r w:rsidR="0080416F" w:rsidRPr="0080416F">
        <w:rPr>
          <w:rFonts w:ascii="Times New Roman" w:eastAsia="Times New Roman" w:hAnsi="Times New Roman" w:cs="Times New Roman"/>
          <w:sz w:val="26"/>
          <w:szCs w:val="26"/>
          <w:lang w:eastAsia="ru-RU"/>
        </w:rPr>
        <w:t>Улу-Юльской и Первомайской школах</w:t>
      </w:r>
      <w:r w:rsidRPr="0080416F">
        <w:rPr>
          <w:rFonts w:ascii="Times New Roman" w:eastAsia="Times New Roman" w:hAnsi="Times New Roman" w:cs="Times New Roman"/>
          <w:sz w:val="26"/>
          <w:szCs w:val="26"/>
          <w:lang w:eastAsia="ru-RU"/>
        </w:rPr>
        <w:t xml:space="preserve">. В этом году также планируется </w:t>
      </w:r>
      <w:r w:rsidR="0080416F" w:rsidRPr="0080416F">
        <w:rPr>
          <w:rFonts w:ascii="Times New Roman" w:eastAsia="Times New Roman" w:hAnsi="Times New Roman" w:cs="Times New Roman"/>
          <w:sz w:val="26"/>
          <w:szCs w:val="26"/>
          <w:lang w:eastAsia="ru-RU"/>
        </w:rPr>
        <w:t>приобретение таких площадок в Комсомольскую школу и ДЮСШ в с. Первомайское.</w:t>
      </w:r>
    </w:p>
    <w:p w:rsidR="003F1D55" w:rsidRPr="006527E2" w:rsidRDefault="00433269"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 итогам 20</w:t>
      </w:r>
      <w:r w:rsidR="00096E34" w:rsidRPr="006527E2">
        <w:rPr>
          <w:rFonts w:ascii="Times New Roman" w:eastAsia="Times New Roman" w:hAnsi="Times New Roman" w:cs="Times New Roman"/>
          <w:sz w:val="26"/>
          <w:szCs w:val="26"/>
          <w:lang w:eastAsia="ru-RU"/>
        </w:rPr>
        <w:t>19 года доля населения, систематически занимающегося физической культурой и спортом</w:t>
      </w:r>
      <w:r w:rsidR="00BF0DE3" w:rsidRPr="006527E2">
        <w:rPr>
          <w:rFonts w:ascii="Times New Roman" w:eastAsia="Times New Roman" w:hAnsi="Times New Roman" w:cs="Times New Roman"/>
          <w:sz w:val="26"/>
          <w:szCs w:val="26"/>
          <w:lang w:eastAsia="ru-RU"/>
        </w:rPr>
        <w:t>,</w:t>
      </w:r>
      <w:r w:rsidR="00096E34" w:rsidRPr="006527E2">
        <w:rPr>
          <w:rFonts w:ascii="Times New Roman" w:eastAsia="Times New Roman" w:hAnsi="Times New Roman" w:cs="Times New Roman"/>
          <w:sz w:val="26"/>
          <w:szCs w:val="26"/>
          <w:lang w:eastAsia="ru-RU"/>
        </w:rPr>
        <w:t xml:space="preserve"> составила 33,24% (по сравнению с 2018 годом увеличилась на 1,72%).</w:t>
      </w:r>
    </w:p>
    <w:p w:rsidR="00AB3FAB" w:rsidRPr="006527E2" w:rsidRDefault="006708EB" w:rsidP="00AB3FAB">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Ж</w:t>
      </w:r>
      <w:r w:rsidR="003F1D55" w:rsidRPr="006527E2">
        <w:rPr>
          <w:rFonts w:ascii="Times New Roman" w:eastAsia="Times New Roman" w:hAnsi="Times New Roman" w:cs="Times New Roman"/>
          <w:sz w:val="26"/>
          <w:szCs w:val="26"/>
          <w:lang w:eastAsia="ru-RU"/>
        </w:rPr>
        <w:t xml:space="preserve">ители </w:t>
      </w:r>
      <w:r w:rsidR="003D2CA1" w:rsidRPr="006527E2">
        <w:rPr>
          <w:rFonts w:ascii="Times New Roman" w:eastAsia="Times New Roman" w:hAnsi="Times New Roman" w:cs="Times New Roman"/>
          <w:sz w:val="26"/>
          <w:szCs w:val="26"/>
          <w:lang w:eastAsia="ru-RU"/>
        </w:rPr>
        <w:t>Первомайского</w:t>
      </w:r>
      <w:r w:rsidR="003F1D55" w:rsidRPr="006527E2">
        <w:rPr>
          <w:rFonts w:ascii="Times New Roman" w:eastAsia="Times New Roman" w:hAnsi="Times New Roman" w:cs="Times New Roman"/>
          <w:sz w:val="26"/>
          <w:szCs w:val="26"/>
          <w:lang w:eastAsia="ru-RU"/>
        </w:rPr>
        <w:t xml:space="preserve"> района</w:t>
      </w:r>
      <w:r>
        <w:rPr>
          <w:rFonts w:ascii="Times New Roman" w:eastAsia="Times New Roman" w:hAnsi="Times New Roman" w:cs="Times New Roman"/>
          <w:sz w:val="26"/>
          <w:szCs w:val="26"/>
          <w:lang w:eastAsia="ru-RU"/>
        </w:rPr>
        <w:t>, как</w:t>
      </w:r>
      <w:r w:rsidRPr="006708EB">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юные, так и возрастные</w:t>
      </w:r>
      <w:r>
        <w:rPr>
          <w:rFonts w:ascii="Times New Roman" w:eastAsia="Times New Roman" w:hAnsi="Times New Roman" w:cs="Times New Roman"/>
          <w:sz w:val="26"/>
          <w:szCs w:val="26"/>
          <w:lang w:eastAsia="ru-RU"/>
        </w:rPr>
        <w:t>, активно</w:t>
      </w:r>
      <w:r w:rsidR="003F1D55" w:rsidRPr="006527E2">
        <w:rPr>
          <w:rFonts w:ascii="Times New Roman" w:eastAsia="Times New Roman" w:hAnsi="Times New Roman" w:cs="Times New Roman"/>
          <w:sz w:val="26"/>
          <w:szCs w:val="26"/>
          <w:lang w:eastAsia="ru-RU"/>
        </w:rPr>
        <w:t xml:space="preserve"> посещают творческие объединения в учреждениях культуры</w:t>
      </w:r>
      <w:r>
        <w:rPr>
          <w:rFonts w:ascii="Times New Roman" w:eastAsia="Times New Roman" w:hAnsi="Times New Roman" w:cs="Times New Roman"/>
          <w:sz w:val="26"/>
          <w:szCs w:val="26"/>
          <w:lang w:eastAsia="ru-RU"/>
        </w:rPr>
        <w:t xml:space="preserve">. В нашем районе </w:t>
      </w:r>
      <w:r w:rsidRPr="006527E2">
        <w:rPr>
          <w:rFonts w:ascii="Times New Roman" w:eastAsia="Times New Roman" w:hAnsi="Times New Roman" w:cs="Times New Roman"/>
          <w:sz w:val="26"/>
          <w:szCs w:val="26"/>
          <w:lang w:eastAsia="ru-RU"/>
        </w:rPr>
        <w:t>осуществляют</w:t>
      </w:r>
      <w:r w:rsidR="00AB3FAB" w:rsidRPr="006527E2">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деятельность </w:t>
      </w:r>
      <w:r w:rsidR="00AB3FAB" w:rsidRPr="006527E2">
        <w:rPr>
          <w:rFonts w:ascii="Times New Roman" w:eastAsia="Times New Roman" w:hAnsi="Times New Roman" w:cs="Times New Roman"/>
          <w:sz w:val="26"/>
          <w:szCs w:val="26"/>
          <w:lang w:eastAsia="ru-RU"/>
        </w:rPr>
        <w:t>5 муниципальных учреждений культур</w:t>
      </w:r>
      <w:r w:rsidR="00C77CB0">
        <w:rPr>
          <w:rFonts w:ascii="Times New Roman" w:eastAsia="Times New Roman" w:hAnsi="Times New Roman" w:cs="Times New Roman"/>
          <w:sz w:val="26"/>
          <w:szCs w:val="26"/>
          <w:lang w:eastAsia="ru-RU"/>
        </w:rPr>
        <w:t>ы со статусом юридического лица</w:t>
      </w:r>
      <w:r w:rsidR="00433269">
        <w:rPr>
          <w:rFonts w:ascii="Times New Roman" w:eastAsia="Times New Roman" w:hAnsi="Times New Roman" w:cs="Times New Roman"/>
          <w:sz w:val="26"/>
          <w:szCs w:val="26"/>
          <w:lang w:eastAsia="ru-RU"/>
        </w:rPr>
        <w:t>.</w:t>
      </w:r>
    </w:p>
    <w:p w:rsidR="003F1D55" w:rsidRPr="006527E2" w:rsidRDefault="0092335A"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hAnsi="Times New Roman" w:cs="Times New Roman"/>
          <w:sz w:val="26"/>
          <w:szCs w:val="26"/>
          <w:shd w:val="clear" w:color="auto" w:fill="FFFFFF"/>
        </w:rPr>
        <w:t xml:space="preserve">На базе МАУ «Централизованная клубная система Первомайского района» функционирует </w:t>
      </w:r>
      <w:r w:rsidRPr="006527E2">
        <w:rPr>
          <w:rFonts w:ascii="Times New Roman" w:eastAsia="Times New Roman" w:hAnsi="Times New Roman" w:cs="Times New Roman"/>
          <w:sz w:val="26"/>
          <w:szCs w:val="26"/>
          <w:lang w:eastAsia="ru-RU"/>
        </w:rPr>
        <w:t>Районный методический центр народного творчества и организации досуга в котором существуют несколько клубных формирований: это театральный – народный коллектив «Шанс», вокальный – в нем занимаются и дети, и взрослые, а также хореографический – «Танцы-ретро»</w:t>
      </w:r>
      <w:r w:rsidR="00AB3FAB" w:rsidRPr="006527E2">
        <w:rPr>
          <w:rFonts w:ascii="Times New Roman" w:eastAsia="Times New Roman" w:hAnsi="Times New Roman" w:cs="Times New Roman"/>
          <w:sz w:val="26"/>
          <w:szCs w:val="26"/>
          <w:lang w:eastAsia="ru-RU"/>
        </w:rPr>
        <w:t xml:space="preserve"> для пенсионеров</w:t>
      </w:r>
      <w:r w:rsidRPr="006527E2">
        <w:rPr>
          <w:rFonts w:ascii="Times New Roman" w:eastAsia="Times New Roman" w:hAnsi="Times New Roman" w:cs="Times New Roman"/>
          <w:sz w:val="26"/>
          <w:szCs w:val="26"/>
          <w:lang w:eastAsia="ru-RU"/>
        </w:rPr>
        <w:t>.</w:t>
      </w:r>
    </w:p>
    <w:p w:rsidR="00AB3FAB" w:rsidRDefault="00433269"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716F49">
        <w:rPr>
          <w:rFonts w:ascii="Times New Roman" w:eastAsia="Times New Roman" w:hAnsi="Times New Roman" w:cs="Times New Roman"/>
          <w:sz w:val="26"/>
          <w:szCs w:val="26"/>
          <w:lang w:eastAsia="ru-RU"/>
        </w:rPr>
        <w:t xml:space="preserve">Копилка культурной жизни района пополнилась рядом новых </w:t>
      </w:r>
      <w:r w:rsidR="00716F49" w:rsidRPr="00716F49">
        <w:rPr>
          <w:rFonts w:ascii="Times New Roman" w:eastAsia="Times New Roman" w:hAnsi="Times New Roman" w:cs="Times New Roman"/>
          <w:sz w:val="26"/>
          <w:szCs w:val="26"/>
          <w:lang w:eastAsia="ru-RU"/>
        </w:rPr>
        <w:t>культурных событий</w:t>
      </w:r>
      <w:r w:rsidRPr="00716F49">
        <w:rPr>
          <w:rFonts w:ascii="Times New Roman" w:eastAsia="Times New Roman" w:hAnsi="Times New Roman" w:cs="Times New Roman"/>
          <w:sz w:val="26"/>
          <w:szCs w:val="26"/>
          <w:lang w:eastAsia="ru-RU"/>
        </w:rPr>
        <w:t>. В течение всего года был проведен комплекс меро</w:t>
      </w:r>
      <w:r w:rsidR="00716F49" w:rsidRPr="00716F49">
        <w:rPr>
          <w:rFonts w:ascii="Times New Roman" w:eastAsia="Times New Roman" w:hAnsi="Times New Roman" w:cs="Times New Roman"/>
          <w:sz w:val="26"/>
          <w:szCs w:val="26"/>
          <w:lang w:eastAsia="ru-RU"/>
        </w:rPr>
        <w:t>п</w:t>
      </w:r>
      <w:r w:rsidRPr="00716F49">
        <w:rPr>
          <w:rFonts w:ascii="Times New Roman" w:eastAsia="Times New Roman" w:hAnsi="Times New Roman" w:cs="Times New Roman"/>
          <w:sz w:val="26"/>
          <w:szCs w:val="26"/>
          <w:lang w:eastAsia="ru-RU"/>
        </w:rPr>
        <w:t>риятий, посвященных юбилею района.</w:t>
      </w:r>
    </w:p>
    <w:p w:rsidR="00C5000A" w:rsidRPr="00716F49" w:rsidRDefault="00C5000A" w:rsidP="00C5000A">
      <w:pPr>
        <w:shd w:val="clear" w:color="auto" w:fill="FFFFFF"/>
        <w:spacing w:after="225" w:line="360" w:lineRule="auto"/>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940425" cy="3344042"/>
            <wp:effectExtent l="0" t="0" r="3175" b="8890"/>
            <wp:docPr id="45" name="Рисунок 45" descr="C:\Users\Нина\Desktop\презентации\Отчет Главы на Думу_за 2019 год\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Нина\Desktop\презентации\Отчет Главы на Думу_за 2019 год\Слайд1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3344042"/>
                    </a:xfrm>
                    <a:prstGeom prst="rect">
                      <a:avLst/>
                    </a:prstGeom>
                    <a:noFill/>
                    <a:ln>
                      <a:noFill/>
                    </a:ln>
                  </pic:spPr>
                </pic:pic>
              </a:graphicData>
            </a:graphic>
          </wp:inline>
        </w:drawing>
      </w:r>
    </w:p>
    <w:p w:rsidR="00957E71" w:rsidRDefault="00433269"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Всем известный </w:t>
      </w:r>
      <w:r w:rsidR="00957E71" w:rsidRPr="006527E2">
        <w:rPr>
          <w:rFonts w:ascii="Times New Roman" w:eastAsia="Times New Roman" w:hAnsi="Times New Roman" w:cs="Times New Roman"/>
          <w:sz w:val="26"/>
          <w:szCs w:val="26"/>
          <w:lang w:eastAsia="ru-RU"/>
        </w:rPr>
        <w:t>«Янов д</w:t>
      </w:r>
      <w:r>
        <w:rPr>
          <w:rFonts w:ascii="Times New Roman" w:eastAsia="Times New Roman" w:hAnsi="Times New Roman" w:cs="Times New Roman"/>
          <w:sz w:val="26"/>
          <w:szCs w:val="26"/>
          <w:lang w:eastAsia="ru-RU"/>
        </w:rPr>
        <w:t>е</w:t>
      </w:r>
      <w:r w:rsidR="00957E71" w:rsidRPr="006527E2">
        <w:rPr>
          <w:rFonts w:ascii="Times New Roman" w:eastAsia="Times New Roman" w:hAnsi="Times New Roman" w:cs="Times New Roman"/>
          <w:sz w:val="26"/>
          <w:szCs w:val="26"/>
          <w:lang w:eastAsia="ru-RU"/>
        </w:rPr>
        <w:t>н</w:t>
      </w:r>
      <w:r>
        <w:rPr>
          <w:rFonts w:ascii="Times New Roman" w:eastAsia="Times New Roman" w:hAnsi="Times New Roman" w:cs="Times New Roman"/>
          <w:sz w:val="26"/>
          <w:szCs w:val="26"/>
          <w:lang w:eastAsia="ru-RU"/>
        </w:rPr>
        <w:t>ь</w:t>
      </w:r>
      <w:r w:rsidR="00957E71" w:rsidRPr="006527E2">
        <w:rPr>
          <w:rFonts w:ascii="Times New Roman" w:eastAsia="Times New Roman" w:hAnsi="Times New Roman" w:cs="Times New Roman"/>
          <w:sz w:val="26"/>
          <w:szCs w:val="26"/>
          <w:lang w:eastAsia="ru-RU"/>
        </w:rPr>
        <w:t xml:space="preserve">» </w:t>
      </w:r>
      <w:r w:rsidR="00976390">
        <w:rPr>
          <w:rFonts w:ascii="Times New Roman" w:eastAsia="Times New Roman" w:hAnsi="Times New Roman" w:cs="Times New Roman"/>
          <w:sz w:val="26"/>
          <w:szCs w:val="26"/>
          <w:lang w:eastAsia="ru-RU"/>
        </w:rPr>
        <w:t xml:space="preserve">был пополнен </w:t>
      </w:r>
      <w:r w:rsidR="00957E71" w:rsidRPr="006527E2">
        <w:rPr>
          <w:rFonts w:ascii="Times New Roman" w:eastAsia="Times New Roman" w:hAnsi="Times New Roman" w:cs="Times New Roman"/>
          <w:sz w:val="26"/>
          <w:szCs w:val="26"/>
          <w:lang w:eastAsia="ru-RU"/>
        </w:rPr>
        <w:t>конкурс</w:t>
      </w:r>
      <w:r w:rsidR="00976390">
        <w:rPr>
          <w:rFonts w:ascii="Times New Roman" w:eastAsia="Times New Roman" w:hAnsi="Times New Roman" w:cs="Times New Roman"/>
          <w:sz w:val="26"/>
          <w:szCs w:val="26"/>
          <w:lang w:eastAsia="ru-RU"/>
        </w:rPr>
        <w:t>ом</w:t>
      </w:r>
      <w:r w:rsidR="00957E71" w:rsidRPr="006527E2">
        <w:rPr>
          <w:rFonts w:ascii="Times New Roman" w:eastAsia="Times New Roman" w:hAnsi="Times New Roman" w:cs="Times New Roman"/>
          <w:sz w:val="26"/>
          <w:szCs w:val="26"/>
          <w:lang w:eastAsia="ru-RU"/>
        </w:rPr>
        <w:t xml:space="preserve"> косарей, конкурс</w:t>
      </w:r>
      <w:r w:rsidR="00976390">
        <w:rPr>
          <w:rFonts w:ascii="Times New Roman" w:eastAsia="Times New Roman" w:hAnsi="Times New Roman" w:cs="Times New Roman"/>
          <w:sz w:val="26"/>
          <w:szCs w:val="26"/>
          <w:lang w:eastAsia="ru-RU"/>
        </w:rPr>
        <w:t>ом цветочных композиций, зрелищным</w:t>
      </w:r>
      <w:r w:rsidR="00957E71" w:rsidRPr="006527E2">
        <w:rPr>
          <w:rFonts w:ascii="Times New Roman" w:eastAsia="Times New Roman" w:hAnsi="Times New Roman" w:cs="Times New Roman"/>
          <w:sz w:val="26"/>
          <w:szCs w:val="26"/>
          <w:lang w:eastAsia="ru-RU"/>
        </w:rPr>
        <w:t xml:space="preserve"> конкурс</w:t>
      </w:r>
      <w:r w:rsidR="00976390">
        <w:rPr>
          <w:rFonts w:ascii="Times New Roman" w:eastAsia="Times New Roman" w:hAnsi="Times New Roman" w:cs="Times New Roman"/>
          <w:sz w:val="26"/>
          <w:szCs w:val="26"/>
          <w:lang w:eastAsia="ru-RU"/>
        </w:rPr>
        <w:t>ом</w:t>
      </w:r>
      <w:r w:rsidR="00957E71" w:rsidRPr="006527E2">
        <w:rPr>
          <w:rFonts w:ascii="Times New Roman" w:eastAsia="Times New Roman" w:hAnsi="Times New Roman" w:cs="Times New Roman"/>
          <w:sz w:val="26"/>
          <w:szCs w:val="26"/>
          <w:lang w:eastAsia="ru-RU"/>
        </w:rPr>
        <w:t xml:space="preserve"> больших фигур из сена – Сенофест, впервые прошедший и у нас на празднике, и в Сибири.</w:t>
      </w:r>
    </w:p>
    <w:p w:rsidR="00976390" w:rsidRDefault="00976390"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Обустроенная площадка «Янов Хутор» позволяет в течен</w:t>
      </w:r>
      <w:r w:rsidR="007039D6">
        <w:rPr>
          <w:rFonts w:ascii="Times New Roman" w:eastAsia="Times New Roman" w:hAnsi="Times New Roman" w:cs="Times New Roman"/>
          <w:sz w:val="26"/>
          <w:szCs w:val="26"/>
          <w:lang w:eastAsia="ru-RU"/>
        </w:rPr>
        <w:t xml:space="preserve">ие всего года принимать гостей. </w:t>
      </w:r>
    </w:p>
    <w:p w:rsidR="00754453" w:rsidRDefault="00754453"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В прошлом году </w:t>
      </w:r>
      <w:r w:rsidR="00976390">
        <w:rPr>
          <w:rFonts w:ascii="Times New Roman" w:eastAsia="Times New Roman" w:hAnsi="Times New Roman" w:cs="Times New Roman"/>
          <w:sz w:val="26"/>
          <w:szCs w:val="26"/>
          <w:lang w:eastAsia="ru-RU"/>
        </w:rPr>
        <w:t>к</w:t>
      </w:r>
      <w:r w:rsidRPr="006527E2">
        <w:rPr>
          <w:rFonts w:ascii="Times New Roman" w:eastAsia="Times New Roman" w:hAnsi="Times New Roman" w:cs="Times New Roman"/>
          <w:sz w:val="26"/>
          <w:szCs w:val="26"/>
          <w:lang w:eastAsia="ru-RU"/>
        </w:rPr>
        <w:t>алендар</w:t>
      </w:r>
      <w:r w:rsidR="00976390">
        <w:rPr>
          <w:rFonts w:ascii="Times New Roman" w:eastAsia="Times New Roman" w:hAnsi="Times New Roman" w:cs="Times New Roman"/>
          <w:sz w:val="26"/>
          <w:szCs w:val="26"/>
          <w:lang w:eastAsia="ru-RU"/>
        </w:rPr>
        <w:t>ь</w:t>
      </w:r>
      <w:r w:rsidRPr="006527E2">
        <w:rPr>
          <w:rFonts w:ascii="Times New Roman" w:eastAsia="Times New Roman" w:hAnsi="Times New Roman" w:cs="Times New Roman"/>
          <w:sz w:val="26"/>
          <w:szCs w:val="26"/>
          <w:lang w:eastAsia="ru-RU"/>
        </w:rPr>
        <w:t xml:space="preserve"> праздников </w:t>
      </w:r>
      <w:r>
        <w:rPr>
          <w:rFonts w:ascii="Times New Roman" w:eastAsia="Times New Roman" w:hAnsi="Times New Roman" w:cs="Times New Roman"/>
          <w:sz w:val="26"/>
          <w:szCs w:val="26"/>
          <w:lang w:eastAsia="ru-RU"/>
        </w:rPr>
        <w:t>Первомайского района по</w:t>
      </w:r>
      <w:r w:rsidR="00976390">
        <w:rPr>
          <w:rFonts w:ascii="Times New Roman" w:eastAsia="Times New Roman" w:hAnsi="Times New Roman" w:cs="Times New Roman"/>
          <w:sz w:val="26"/>
          <w:szCs w:val="26"/>
          <w:lang w:eastAsia="ru-RU"/>
        </w:rPr>
        <w:t>полнился</w:t>
      </w:r>
      <w:r>
        <w:rPr>
          <w:rFonts w:ascii="Times New Roman" w:eastAsia="Times New Roman" w:hAnsi="Times New Roman" w:cs="Times New Roman"/>
          <w:sz w:val="26"/>
          <w:szCs w:val="26"/>
          <w:lang w:eastAsia="ru-RU"/>
        </w:rPr>
        <w:t xml:space="preserve"> </w:t>
      </w:r>
      <w:r w:rsidRPr="006527E2">
        <w:rPr>
          <w:rFonts w:ascii="Times New Roman" w:eastAsia="Times New Roman" w:hAnsi="Times New Roman" w:cs="Times New Roman"/>
          <w:sz w:val="26"/>
          <w:szCs w:val="26"/>
          <w:lang w:eastAsia="ru-RU"/>
        </w:rPr>
        <w:t>вечер</w:t>
      </w:r>
      <w:r w:rsidR="00976390">
        <w:rPr>
          <w:rFonts w:ascii="Times New Roman" w:eastAsia="Times New Roman" w:hAnsi="Times New Roman" w:cs="Times New Roman"/>
          <w:sz w:val="26"/>
          <w:szCs w:val="26"/>
          <w:lang w:eastAsia="ru-RU"/>
        </w:rPr>
        <w:t>ом</w:t>
      </w:r>
      <w:r w:rsidRPr="006527E2">
        <w:rPr>
          <w:rFonts w:ascii="Times New Roman" w:eastAsia="Times New Roman" w:hAnsi="Times New Roman" w:cs="Times New Roman"/>
          <w:sz w:val="26"/>
          <w:szCs w:val="26"/>
          <w:lang w:eastAsia="ru-RU"/>
        </w:rPr>
        <w:t xml:space="preserve"> бардовской песни «Густарь» и </w:t>
      </w:r>
      <w:r w:rsidR="007B5DEB">
        <w:rPr>
          <w:rFonts w:ascii="Times New Roman" w:eastAsia="Times New Roman" w:hAnsi="Times New Roman" w:cs="Times New Roman"/>
          <w:sz w:val="26"/>
          <w:szCs w:val="26"/>
          <w:lang w:eastAsia="ru-RU"/>
        </w:rPr>
        <w:t xml:space="preserve">праздником охотников </w:t>
      </w:r>
      <w:r w:rsidR="00976390">
        <w:rPr>
          <w:rFonts w:ascii="Times New Roman" w:eastAsia="Times New Roman" w:hAnsi="Times New Roman" w:cs="Times New Roman"/>
          <w:sz w:val="26"/>
          <w:szCs w:val="26"/>
          <w:lang w:eastAsia="ru-RU"/>
        </w:rPr>
        <w:t>«</w:t>
      </w:r>
      <w:r w:rsidR="007B5DEB">
        <w:rPr>
          <w:rFonts w:ascii="Times New Roman" w:eastAsia="Times New Roman" w:hAnsi="Times New Roman" w:cs="Times New Roman"/>
          <w:sz w:val="26"/>
          <w:szCs w:val="26"/>
          <w:lang w:eastAsia="ru-RU"/>
        </w:rPr>
        <w:t>Семь верст</w:t>
      </w:r>
      <w:r w:rsidR="00976390">
        <w:rPr>
          <w:rFonts w:ascii="Times New Roman" w:eastAsia="Times New Roman" w:hAnsi="Times New Roman" w:cs="Times New Roman"/>
          <w:sz w:val="26"/>
          <w:szCs w:val="26"/>
          <w:lang w:eastAsia="ru-RU"/>
        </w:rPr>
        <w:t>».</w:t>
      </w:r>
    </w:p>
    <w:p w:rsidR="000972A5" w:rsidRPr="006527E2" w:rsidRDefault="00957E71"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Уже традиционным стало для нас проведение спортивного чемпионата и первенства Томской об</w:t>
      </w:r>
      <w:r w:rsidR="007B5DEB">
        <w:rPr>
          <w:rFonts w:ascii="Times New Roman" w:eastAsia="Times New Roman" w:hAnsi="Times New Roman" w:cs="Times New Roman"/>
          <w:sz w:val="26"/>
          <w:szCs w:val="26"/>
          <w:lang w:eastAsia="ru-RU"/>
        </w:rPr>
        <w:t>ласти по мотоциклетному спорту.</w:t>
      </w:r>
    </w:p>
    <w:p w:rsidR="00957E71" w:rsidRPr="006527E2" w:rsidRDefault="00754453"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w:t>
      </w:r>
      <w:r w:rsidR="00957E71" w:rsidRPr="006527E2">
        <w:rPr>
          <w:rFonts w:ascii="Times New Roman" w:eastAsia="Times New Roman" w:hAnsi="Times New Roman" w:cs="Times New Roman"/>
          <w:sz w:val="26"/>
          <w:szCs w:val="26"/>
          <w:lang w:eastAsia="ru-RU"/>
        </w:rPr>
        <w:t>се события занимают свою тематическую нишу культурного пространства района</w:t>
      </w:r>
      <w:r>
        <w:rPr>
          <w:rFonts w:ascii="Times New Roman" w:eastAsia="Times New Roman" w:hAnsi="Times New Roman" w:cs="Times New Roman"/>
          <w:sz w:val="26"/>
          <w:szCs w:val="26"/>
          <w:lang w:eastAsia="ru-RU"/>
        </w:rPr>
        <w:t>, которые</w:t>
      </w:r>
      <w:r w:rsidR="00957E71" w:rsidRPr="006527E2">
        <w:rPr>
          <w:rFonts w:ascii="Times New Roman" w:eastAsia="Times New Roman" w:hAnsi="Times New Roman" w:cs="Times New Roman"/>
          <w:sz w:val="26"/>
          <w:szCs w:val="26"/>
          <w:lang w:eastAsia="ru-RU"/>
        </w:rPr>
        <w:t xml:space="preserve">, несомненно, будут развиваться и наращиваться, ведь они нашли своего зрителя </w:t>
      </w:r>
      <w:r w:rsidR="00976390">
        <w:rPr>
          <w:rFonts w:ascii="Times New Roman" w:eastAsia="Times New Roman" w:hAnsi="Times New Roman" w:cs="Times New Roman"/>
          <w:sz w:val="26"/>
          <w:szCs w:val="26"/>
          <w:lang w:eastAsia="ru-RU"/>
        </w:rPr>
        <w:t>не только в нашем районе и далеко за пределами Томской области.</w:t>
      </w:r>
      <w:r w:rsidR="00957E71" w:rsidRPr="006527E2">
        <w:rPr>
          <w:rFonts w:ascii="Times New Roman" w:eastAsia="Times New Roman" w:hAnsi="Times New Roman" w:cs="Times New Roman"/>
          <w:sz w:val="26"/>
          <w:szCs w:val="26"/>
          <w:lang w:eastAsia="ru-RU"/>
        </w:rPr>
        <w:t xml:space="preserve">. </w:t>
      </w:r>
    </w:p>
    <w:p w:rsidR="00D40E50" w:rsidRPr="006527E2" w:rsidRDefault="003F1D55" w:rsidP="00957E71">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 xml:space="preserve">В рамках реализации национального проекта «Культура» </w:t>
      </w:r>
      <w:r w:rsidR="005A3120" w:rsidRPr="006527E2">
        <w:rPr>
          <w:rFonts w:ascii="Times New Roman" w:eastAsia="Times New Roman" w:hAnsi="Times New Roman" w:cs="Times New Roman"/>
          <w:sz w:val="26"/>
          <w:szCs w:val="26"/>
          <w:lang w:eastAsia="ru-RU"/>
        </w:rPr>
        <w:t>в</w:t>
      </w:r>
      <w:r w:rsidR="00D40E50" w:rsidRPr="006527E2">
        <w:rPr>
          <w:rFonts w:ascii="Times New Roman" w:eastAsia="Times New Roman" w:hAnsi="Times New Roman" w:cs="Times New Roman"/>
          <w:sz w:val="26"/>
          <w:szCs w:val="26"/>
          <w:lang w:eastAsia="ru-RU"/>
        </w:rPr>
        <w:t xml:space="preserve"> культурно-досуговый центр Чулым приобретено световое оборудование, новые мягкие кресла, офисная мебель на</w:t>
      </w:r>
      <w:r w:rsidR="005A3120" w:rsidRPr="006527E2">
        <w:rPr>
          <w:rFonts w:ascii="Times New Roman" w:eastAsia="Times New Roman" w:hAnsi="Times New Roman" w:cs="Times New Roman"/>
          <w:sz w:val="26"/>
          <w:szCs w:val="26"/>
          <w:lang w:eastAsia="ru-RU"/>
        </w:rPr>
        <w:t xml:space="preserve"> сумму 2,1 млн. руб.</w:t>
      </w:r>
      <w:r w:rsidR="0093661E">
        <w:rPr>
          <w:rFonts w:ascii="Times New Roman" w:eastAsia="Times New Roman" w:hAnsi="Times New Roman" w:cs="Times New Roman"/>
          <w:sz w:val="26"/>
          <w:szCs w:val="26"/>
          <w:lang w:eastAsia="ru-RU"/>
        </w:rPr>
        <w:t>, разработана проектно-сметная документация строительства нового дома культуры в д. Березовка.</w:t>
      </w:r>
    </w:p>
    <w:p w:rsidR="003307CB" w:rsidRPr="006527E2" w:rsidRDefault="002943C2"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М</w:t>
      </w:r>
      <w:r w:rsidR="003F1D55" w:rsidRPr="006527E2">
        <w:rPr>
          <w:rFonts w:ascii="Times New Roman" w:eastAsia="Times New Roman" w:hAnsi="Times New Roman" w:cs="Times New Roman"/>
          <w:sz w:val="26"/>
          <w:szCs w:val="26"/>
          <w:lang w:eastAsia="ru-RU"/>
        </w:rPr>
        <w:t xml:space="preserve">ногие социально значимые проекты успешно реализуются на территории </w:t>
      </w:r>
      <w:r w:rsidR="003307CB" w:rsidRPr="006527E2">
        <w:rPr>
          <w:rFonts w:ascii="Times New Roman" w:eastAsia="Times New Roman" w:hAnsi="Times New Roman" w:cs="Times New Roman"/>
          <w:sz w:val="26"/>
          <w:szCs w:val="26"/>
          <w:lang w:eastAsia="ru-RU"/>
        </w:rPr>
        <w:t xml:space="preserve">Первомайского района благодаря договорам социального партнерства. </w:t>
      </w:r>
      <w:r w:rsidR="00B14673">
        <w:rPr>
          <w:rFonts w:ascii="Times New Roman" w:eastAsia="Times New Roman" w:hAnsi="Times New Roman" w:cs="Times New Roman"/>
          <w:sz w:val="26"/>
          <w:szCs w:val="26"/>
          <w:lang w:eastAsia="ru-RU"/>
        </w:rPr>
        <w:t xml:space="preserve">Высокий уровень социальной ответственности </w:t>
      </w:r>
      <w:r w:rsidR="00FD5A10" w:rsidRPr="006527E2">
        <w:rPr>
          <w:rFonts w:ascii="Times New Roman" w:eastAsia="Times New Roman" w:hAnsi="Times New Roman" w:cs="Times New Roman"/>
          <w:sz w:val="26"/>
          <w:szCs w:val="26"/>
          <w:lang w:eastAsia="ru-RU"/>
        </w:rPr>
        <w:t>предпринимател</w:t>
      </w:r>
      <w:r w:rsidR="00B14673">
        <w:rPr>
          <w:rFonts w:ascii="Times New Roman" w:eastAsia="Times New Roman" w:hAnsi="Times New Roman" w:cs="Times New Roman"/>
          <w:sz w:val="26"/>
          <w:szCs w:val="26"/>
          <w:lang w:eastAsia="ru-RU"/>
        </w:rPr>
        <w:t>ей дает возможность</w:t>
      </w:r>
      <w:r w:rsidR="00FD5A10" w:rsidRPr="006527E2">
        <w:rPr>
          <w:rFonts w:ascii="Times New Roman" w:eastAsia="Times New Roman" w:hAnsi="Times New Roman" w:cs="Times New Roman"/>
          <w:sz w:val="26"/>
          <w:szCs w:val="26"/>
          <w:lang w:eastAsia="ru-RU"/>
        </w:rPr>
        <w:t xml:space="preserve"> дет</w:t>
      </w:r>
      <w:r w:rsidR="00B14673">
        <w:rPr>
          <w:rFonts w:ascii="Times New Roman" w:eastAsia="Times New Roman" w:hAnsi="Times New Roman" w:cs="Times New Roman"/>
          <w:sz w:val="26"/>
          <w:szCs w:val="26"/>
          <w:lang w:eastAsia="ru-RU"/>
        </w:rPr>
        <w:t>ям</w:t>
      </w:r>
      <w:r w:rsidR="00FD5A10" w:rsidRPr="006527E2">
        <w:rPr>
          <w:rFonts w:ascii="Times New Roman" w:eastAsia="Times New Roman" w:hAnsi="Times New Roman" w:cs="Times New Roman"/>
          <w:sz w:val="26"/>
          <w:szCs w:val="26"/>
          <w:lang w:eastAsia="ru-RU"/>
        </w:rPr>
        <w:t xml:space="preserve"> участвовать в различны</w:t>
      </w:r>
      <w:r w:rsidR="00B14673">
        <w:rPr>
          <w:rFonts w:ascii="Times New Roman" w:eastAsia="Times New Roman" w:hAnsi="Times New Roman" w:cs="Times New Roman"/>
          <w:sz w:val="26"/>
          <w:szCs w:val="26"/>
          <w:lang w:eastAsia="ru-RU"/>
        </w:rPr>
        <w:t xml:space="preserve">х </w:t>
      </w:r>
      <w:r w:rsidR="00976390">
        <w:rPr>
          <w:rFonts w:ascii="Times New Roman" w:eastAsia="Times New Roman" w:hAnsi="Times New Roman" w:cs="Times New Roman"/>
          <w:sz w:val="26"/>
          <w:szCs w:val="26"/>
          <w:lang w:eastAsia="ru-RU"/>
        </w:rPr>
        <w:t>мероприятиях</w:t>
      </w:r>
      <w:r w:rsidR="00B14673">
        <w:rPr>
          <w:rFonts w:ascii="Times New Roman" w:eastAsia="Times New Roman" w:hAnsi="Times New Roman" w:cs="Times New Roman"/>
          <w:sz w:val="26"/>
          <w:szCs w:val="26"/>
          <w:lang w:eastAsia="ru-RU"/>
        </w:rPr>
        <w:t xml:space="preserve"> областного и федерального уровней.</w:t>
      </w:r>
      <w:r w:rsidR="00976390">
        <w:rPr>
          <w:rFonts w:ascii="Times New Roman" w:eastAsia="Times New Roman" w:hAnsi="Times New Roman" w:cs="Times New Roman"/>
          <w:sz w:val="26"/>
          <w:szCs w:val="26"/>
          <w:lang w:eastAsia="ru-RU"/>
        </w:rPr>
        <w:t xml:space="preserve"> Объем социальной помощи за 2019 год составил </w:t>
      </w:r>
      <w:r w:rsidR="00C77CB0">
        <w:rPr>
          <w:rFonts w:ascii="Times New Roman" w:eastAsia="Times New Roman" w:hAnsi="Times New Roman" w:cs="Times New Roman"/>
          <w:sz w:val="26"/>
          <w:szCs w:val="26"/>
          <w:lang w:eastAsia="ru-RU"/>
        </w:rPr>
        <w:t>939,3</w:t>
      </w:r>
      <w:r w:rsidR="00976390">
        <w:rPr>
          <w:rFonts w:ascii="Times New Roman" w:eastAsia="Times New Roman" w:hAnsi="Times New Roman" w:cs="Times New Roman"/>
          <w:sz w:val="26"/>
          <w:szCs w:val="26"/>
          <w:lang w:eastAsia="ru-RU"/>
        </w:rPr>
        <w:t xml:space="preserve"> тыс. руб.</w:t>
      </w:r>
    </w:p>
    <w:p w:rsidR="002C6707" w:rsidRDefault="002C6707"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Считаю, что достигнутые показатели 2019 года способствуют реализации мероприятий, направленных на развитие территории. </w:t>
      </w:r>
    </w:p>
    <w:p w:rsidR="002C6707" w:rsidRDefault="002C6707"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Все намеченные планы мы можем реализовать только совместными усилиями при поддержке в первую очередь населения нашего района, депутатского корпуса, Губернатора и Администрации Томской области. </w:t>
      </w:r>
    </w:p>
    <w:p w:rsidR="002C6707" w:rsidRDefault="002C6707"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Наши совместные усилия направлены на решение поставленных перед муниципальным районом задач. Главной из которой является повышение уровня и качество жизни населения.</w:t>
      </w:r>
    </w:p>
    <w:p w:rsidR="00C71FE9" w:rsidRPr="00DF4D0B" w:rsidRDefault="001D5221" w:rsidP="006A3D49">
      <w:pPr>
        <w:shd w:val="clear" w:color="auto" w:fill="FFFFFF"/>
        <w:spacing w:after="225" w:line="360" w:lineRule="auto"/>
        <w:ind w:firstLine="708"/>
        <w:contextualSpacing/>
        <w:jc w:val="both"/>
        <w:rPr>
          <w:rFonts w:ascii="Times New Roman" w:eastAsia="Times New Roman" w:hAnsi="Times New Roman" w:cs="Times New Roman"/>
          <w:sz w:val="26"/>
          <w:szCs w:val="26"/>
          <w:lang w:eastAsia="ru-RU"/>
        </w:rPr>
      </w:pPr>
      <w:r w:rsidRPr="006527E2">
        <w:rPr>
          <w:rFonts w:ascii="Times New Roman" w:eastAsia="Times New Roman" w:hAnsi="Times New Roman" w:cs="Times New Roman"/>
          <w:sz w:val="26"/>
          <w:szCs w:val="26"/>
          <w:lang w:eastAsia="ru-RU"/>
        </w:rPr>
        <w:t>Спасибо за внимание!</w:t>
      </w:r>
    </w:p>
    <w:sectPr w:rsidR="00C71FE9" w:rsidRPr="00DF4D0B" w:rsidSect="00F60CFC">
      <w:headerReference w:type="even" r:id="rId22"/>
      <w:headerReference w:type="default" r:id="rId23"/>
      <w:footerReference w:type="even" r:id="rId24"/>
      <w:footerReference w:type="default" r:id="rId25"/>
      <w:headerReference w:type="first" r:id="rId26"/>
      <w:footerReference w:type="first" r:id="rId2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75E9" w:rsidRDefault="009175E9" w:rsidP="009175E9">
      <w:pPr>
        <w:spacing w:after="0" w:line="240" w:lineRule="auto"/>
      </w:pPr>
      <w:r>
        <w:separator/>
      </w:r>
    </w:p>
  </w:endnote>
  <w:endnote w:type="continuationSeparator" w:id="0">
    <w:p w:rsidR="009175E9" w:rsidRDefault="009175E9" w:rsidP="00917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5E9" w:rsidRDefault="009175E9">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5E9" w:rsidRDefault="009175E9">
    <w:pPr>
      <w:pStyle w:val="a9"/>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5E9" w:rsidRDefault="009175E9">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75E9" w:rsidRDefault="009175E9" w:rsidP="009175E9">
      <w:pPr>
        <w:spacing w:after="0" w:line="240" w:lineRule="auto"/>
      </w:pPr>
      <w:r>
        <w:separator/>
      </w:r>
    </w:p>
  </w:footnote>
  <w:footnote w:type="continuationSeparator" w:id="0">
    <w:p w:rsidR="009175E9" w:rsidRDefault="009175E9" w:rsidP="009175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5E9" w:rsidRDefault="009175E9">
    <w:pPr>
      <w:pStyle w:val="a7"/>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4454000"/>
      <w:docPartObj>
        <w:docPartGallery w:val="Page Numbers (Top of Page)"/>
        <w:docPartUnique/>
      </w:docPartObj>
    </w:sdtPr>
    <w:sdtEndPr/>
    <w:sdtContent>
      <w:p w:rsidR="009175E9" w:rsidRDefault="009175E9">
        <w:pPr>
          <w:pStyle w:val="a7"/>
          <w:jc w:val="center"/>
        </w:pPr>
        <w:r>
          <w:fldChar w:fldCharType="begin"/>
        </w:r>
        <w:r>
          <w:instrText>PAGE   \* MERGEFORMAT</w:instrText>
        </w:r>
        <w:r>
          <w:fldChar w:fldCharType="separate"/>
        </w:r>
        <w:r w:rsidR="00305F65">
          <w:rPr>
            <w:noProof/>
          </w:rPr>
          <w:t>2</w:t>
        </w:r>
        <w:r>
          <w:fldChar w:fldCharType="end"/>
        </w:r>
      </w:p>
    </w:sdtContent>
  </w:sdt>
  <w:p w:rsidR="009175E9" w:rsidRDefault="009175E9">
    <w:pPr>
      <w:pStyle w:val="a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5E9" w:rsidRDefault="009175E9">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6E0EEF"/>
    <w:multiLevelType w:val="multilevel"/>
    <w:tmpl w:val="45D0A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D55"/>
    <w:rsid w:val="000106E8"/>
    <w:rsid w:val="000132B5"/>
    <w:rsid w:val="00025592"/>
    <w:rsid w:val="000276E3"/>
    <w:rsid w:val="00051FA8"/>
    <w:rsid w:val="00055A83"/>
    <w:rsid w:val="00096E34"/>
    <w:rsid w:val="000972A5"/>
    <w:rsid w:val="000A66DE"/>
    <w:rsid w:val="000B533E"/>
    <w:rsid w:val="000D418D"/>
    <w:rsid w:val="000F6653"/>
    <w:rsid w:val="00100B2E"/>
    <w:rsid w:val="00107190"/>
    <w:rsid w:val="00172FBA"/>
    <w:rsid w:val="00174A96"/>
    <w:rsid w:val="0018594E"/>
    <w:rsid w:val="001973EE"/>
    <w:rsid w:val="001A5691"/>
    <w:rsid w:val="001B4D62"/>
    <w:rsid w:val="001D4BA6"/>
    <w:rsid w:val="001D5221"/>
    <w:rsid w:val="001D607D"/>
    <w:rsid w:val="001E3C32"/>
    <w:rsid w:val="002444BA"/>
    <w:rsid w:val="002520F1"/>
    <w:rsid w:val="00284A09"/>
    <w:rsid w:val="002943C2"/>
    <w:rsid w:val="002C6707"/>
    <w:rsid w:val="002E0EF5"/>
    <w:rsid w:val="002E327C"/>
    <w:rsid w:val="002F5AA5"/>
    <w:rsid w:val="00305F65"/>
    <w:rsid w:val="003110E0"/>
    <w:rsid w:val="003307CB"/>
    <w:rsid w:val="00345405"/>
    <w:rsid w:val="00345A8D"/>
    <w:rsid w:val="003717E6"/>
    <w:rsid w:val="00376CE1"/>
    <w:rsid w:val="003A2916"/>
    <w:rsid w:val="003B63EB"/>
    <w:rsid w:val="003D1F16"/>
    <w:rsid w:val="003D2CA1"/>
    <w:rsid w:val="003F1D55"/>
    <w:rsid w:val="00402924"/>
    <w:rsid w:val="00415231"/>
    <w:rsid w:val="00433269"/>
    <w:rsid w:val="00454C59"/>
    <w:rsid w:val="0045565F"/>
    <w:rsid w:val="00456FD1"/>
    <w:rsid w:val="00463BDE"/>
    <w:rsid w:val="004653D7"/>
    <w:rsid w:val="00476316"/>
    <w:rsid w:val="004830E7"/>
    <w:rsid w:val="0049094C"/>
    <w:rsid w:val="00496669"/>
    <w:rsid w:val="004F0CF2"/>
    <w:rsid w:val="004F1349"/>
    <w:rsid w:val="00504CB7"/>
    <w:rsid w:val="0058576F"/>
    <w:rsid w:val="005A3120"/>
    <w:rsid w:val="005C57FB"/>
    <w:rsid w:val="005F638E"/>
    <w:rsid w:val="00624ED2"/>
    <w:rsid w:val="00645351"/>
    <w:rsid w:val="006527E2"/>
    <w:rsid w:val="006708EB"/>
    <w:rsid w:val="006914E9"/>
    <w:rsid w:val="006A3D49"/>
    <w:rsid w:val="006B3E09"/>
    <w:rsid w:val="006D0670"/>
    <w:rsid w:val="006E5968"/>
    <w:rsid w:val="006F49D2"/>
    <w:rsid w:val="007039D6"/>
    <w:rsid w:val="00716F49"/>
    <w:rsid w:val="00742595"/>
    <w:rsid w:val="00754453"/>
    <w:rsid w:val="00765620"/>
    <w:rsid w:val="00790C32"/>
    <w:rsid w:val="007B5DEB"/>
    <w:rsid w:val="007E5A0A"/>
    <w:rsid w:val="007F412E"/>
    <w:rsid w:val="0080416F"/>
    <w:rsid w:val="008109F6"/>
    <w:rsid w:val="0085638B"/>
    <w:rsid w:val="00882B96"/>
    <w:rsid w:val="008A1AED"/>
    <w:rsid w:val="008B321A"/>
    <w:rsid w:val="008C1E75"/>
    <w:rsid w:val="008F5F26"/>
    <w:rsid w:val="00902F9D"/>
    <w:rsid w:val="00905045"/>
    <w:rsid w:val="009175E9"/>
    <w:rsid w:val="00920609"/>
    <w:rsid w:val="0092335A"/>
    <w:rsid w:val="00923AB9"/>
    <w:rsid w:val="0093661E"/>
    <w:rsid w:val="009506AB"/>
    <w:rsid w:val="00957E71"/>
    <w:rsid w:val="009659BC"/>
    <w:rsid w:val="00976390"/>
    <w:rsid w:val="009842D0"/>
    <w:rsid w:val="009A36AE"/>
    <w:rsid w:val="009D56D6"/>
    <w:rsid w:val="00A07A11"/>
    <w:rsid w:val="00A14E30"/>
    <w:rsid w:val="00AB3FAB"/>
    <w:rsid w:val="00AC7511"/>
    <w:rsid w:val="00AE242C"/>
    <w:rsid w:val="00B14673"/>
    <w:rsid w:val="00B43C63"/>
    <w:rsid w:val="00B77EFB"/>
    <w:rsid w:val="00BB1A06"/>
    <w:rsid w:val="00BE4D50"/>
    <w:rsid w:val="00BF0DE3"/>
    <w:rsid w:val="00C458F6"/>
    <w:rsid w:val="00C5000A"/>
    <w:rsid w:val="00C50731"/>
    <w:rsid w:val="00C704E8"/>
    <w:rsid w:val="00C71FE9"/>
    <w:rsid w:val="00C7758A"/>
    <w:rsid w:val="00C77CB0"/>
    <w:rsid w:val="00CD1C55"/>
    <w:rsid w:val="00CE2135"/>
    <w:rsid w:val="00CF13D2"/>
    <w:rsid w:val="00CF7C92"/>
    <w:rsid w:val="00D0678B"/>
    <w:rsid w:val="00D16974"/>
    <w:rsid w:val="00D40E50"/>
    <w:rsid w:val="00D60273"/>
    <w:rsid w:val="00D66414"/>
    <w:rsid w:val="00DC26D9"/>
    <w:rsid w:val="00DC7292"/>
    <w:rsid w:val="00DE34D2"/>
    <w:rsid w:val="00DF4D0B"/>
    <w:rsid w:val="00E07465"/>
    <w:rsid w:val="00E25BC1"/>
    <w:rsid w:val="00E27565"/>
    <w:rsid w:val="00E44BD8"/>
    <w:rsid w:val="00E81468"/>
    <w:rsid w:val="00E87562"/>
    <w:rsid w:val="00E9075C"/>
    <w:rsid w:val="00EB3572"/>
    <w:rsid w:val="00ED4C5D"/>
    <w:rsid w:val="00ED7F3F"/>
    <w:rsid w:val="00EF5FA9"/>
    <w:rsid w:val="00F0022A"/>
    <w:rsid w:val="00F17EE4"/>
    <w:rsid w:val="00F24BD7"/>
    <w:rsid w:val="00F44C94"/>
    <w:rsid w:val="00F60CFC"/>
    <w:rsid w:val="00F6322D"/>
    <w:rsid w:val="00F92B3D"/>
    <w:rsid w:val="00FD0FDF"/>
    <w:rsid w:val="00FD2BED"/>
    <w:rsid w:val="00FD4898"/>
    <w:rsid w:val="00FD5A10"/>
    <w:rsid w:val="00FD6C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F2D5B"/>
  <w15:docId w15:val="{D158435F-D599-443F-B68C-C63E524AC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5A31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76C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3F1D55"/>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B43C6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3F1D55"/>
    <w:rPr>
      <w:rFonts w:ascii="Times New Roman" w:eastAsia="Times New Roman" w:hAnsi="Times New Roman" w:cs="Times New Roman"/>
      <w:b/>
      <w:bCs/>
      <w:sz w:val="27"/>
      <w:szCs w:val="27"/>
      <w:lang w:eastAsia="ru-RU"/>
    </w:rPr>
  </w:style>
  <w:style w:type="paragraph" w:styleId="a3">
    <w:name w:val="Normal (Web)"/>
    <w:basedOn w:val="a"/>
    <w:uiPriority w:val="99"/>
    <w:unhideWhenUsed/>
    <w:rsid w:val="003F1D5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3F1D5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F1D55"/>
    <w:rPr>
      <w:rFonts w:ascii="Tahoma" w:hAnsi="Tahoma" w:cs="Tahoma"/>
      <w:sz w:val="16"/>
      <w:szCs w:val="16"/>
    </w:rPr>
  </w:style>
  <w:style w:type="character" w:customStyle="1" w:styleId="ConsPlusNormal">
    <w:name w:val="ConsPlusNormal Знак"/>
    <w:basedOn w:val="a0"/>
    <w:link w:val="ConsPlusNormal0"/>
    <w:locked/>
    <w:rsid w:val="003D1F16"/>
    <w:rPr>
      <w:rFonts w:ascii="Arial" w:hAnsi="Arial" w:cs="Arial"/>
      <w:lang w:eastAsia="zh-CN"/>
    </w:rPr>
  </w:style>
  <w:style w:type="paragraph" w:customStyle="1" w:styleId="ConsPlusNormal0">
    <w:name w:val="ConsPlusNormal"/>
    <w:link w:val="ConsPlusNormal"/>
    <w:qFormat/>
    <w:rsid w:val="003D1F16"/>
    <w:pPr>
      <w:widowControl w:val="0"/>
      <w:suppressAutoHyphens/>
      <w:autoSpaceDE w:val="0"/>
      <w:spacing w:after="0" w:line="240" w:lineRule="auto"/>
      <w:ind w:firstLine="720"/>
    </w:pPr>
    <w:rPr>
      <w:rFonts w:ascii="Arial" w:hAnsi="Arial" w:cs="Arial"/>
      <w:lang w:eastAsia="zh-CN"/>
    </w:rPr>
  </w:style>
  <w:style w:type="table" w:customStyle="1" w:styleId="1-31">
    <w:name w:val="Средняя сетка 1 - Акцент 31"/>
    <w:basedOn w:val="a1"/>
    <w:uiPriority w:val="67"/>
    <w:rsid w:val="003D1F16"/>
    <w:pPr>
      <w:spacing w:after="0" w:line="240" w:lineRule="auto"/>
    </w:pPr>
    <w:rPr>
      <w:rFonts w:ascii="Calibri" w:eastAsia="Calibri" w:hAnsi="Calibr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3">
    <w:name w:val="Medium Grid 1 Accent 3"/>
    <w:basedOn w:val="a1"/>
    <w:uiPriority w:val="67"/>
    <w:rsid w:val="003D1F16"/>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character" w:styleId="a6">
    <w:name w:val="Strong"/>
    <w:basedOn w:val="a0"/>
    <w:uiPriority w:val="22"/>
    <w:qFormat/>
    <w:rsid w:val="000132B5"/>
    <w:rPr>
      <w:b/>
      <w:bCs/>
    </w:rPr>
  </w:style>
  <w:style w:type="character" w:customStyle="1" w:styleId="10">
    <w:name w:val="Заголовок 1 Знак"/>
    <w:basedOn w:val="a0"/>
    <w:link w:val="1"/>
    <w:uiPriority w:val="9"/>
    <w:rsid w:val="005A3120"/>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B43C63"/>
    <w:rPr>
      <w:rFonts w:asciiTheme="majorHAnsi" w:eastAsiaTheme="majorEastAsia" w:hAnsiTheme="majorHAnsi" w:cstheme="majorBidi"/>
      <w:b/>
      <w:bCs/>
      <w:i/>
      <w:iCs/>
      <w:color w:val="4F81BD" w:themeColor="accent1"/>
    </w:rPr>
  </w:style>
  <w:style w:type="character" w:customStyle="1" w:styleId="20">
    <w:name w:val="Заголовок 2 Знак"/>
    <w:basedOn w:val="a0"/>
    <w:link w:val="2"/>
    <w:uiPriority w:val="9"/>
    <w:semiHidden/>
    <w:rsid w:val="00376CE1"/>
    <w:rPr>
      <w:rFonts w:asciiTheme="majorHAnsi" w:eastAsiaTheme="majorEastAsia" w:hAnsiTheme="majorHAnsi" w:cstheme="majorBidi"/>
      <w:b/>
      <w:bCs/>
      <w:color w:val="4F81BD" w:themeColor="accent1"/>
      <w:sz w:val="26"/>
      <w:szCs w:val="26"/>
    </w:rPr>
  </w:style>
  <w:style w:type="paragraph" w:styleId="a7">
    <w:name w:val="header"/>
    <w:basedOn w:val="a"/>
    <w:link w:val="a8"/>
    <w:uiPriority w:val="99"/>
    <w:unhideWhenUsed/>
    <w:rsid w:val="009175E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175E9"/>
  </w:style>
  <w:style w:type="paragraph" w:styleId="a9">
    <w:name w:val="footer"/>
    <w:basedOn w:val="a"/>
    <w:link w:val="aa"/>
    <w:uiPriority w:val="99"/>
    <w:unhideWhenUsed/>
    <w:rsid w:val="009175E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175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2199337">
      <w:bodyDiv w:val="1"/>
      <w:marLeft w:val="0"/>
      <w:marRight w:val="0"/>
      <w:marTop w:val="0"/>
      <w:marBottom w:val="0"/>
      <w:divBdr>
        <w:top w:val="none" w:sz="0" w:space="0" w:color="auto"/>
        <w:left w:val="none" w:sz="0" w:space="0" w:color="auto"/>
        <w:bottom w:val="none" w:sz="0" w:space="0" w:color="auto"/>
        <w:right w:val="none" w:sz="0" w:space="0" w:color="auto"/>
      </w:divBdr>
    </w:div>
    <w:div w:id="616066243">
      <w:bodyDiv w:val="1"/>
      <w:marLeft w:val="0"/>
      <w:marRight w:val="0"/>
      <w:marTop w:val="0"/>
      <w:marBottom w:val="0"/>
      <w:divBdr>
        <w:top w:val="none" w:sz="0" w:space="0" w:color="auto"/>
        <w:left w:val="none" w:sz="0" w:space="0" w:color="auto"/>
        <w:bottom w:val="none" w:sz="0" w:space="0" w:color="auto"/>
        <w:right w:val="none" w:sz="0" w:space="0" w:color="auto"/>
      </w:divBdr>
    </w:div>
    <w:div w:id="646712304">
      <w:bodyDiv w:val="1"/>
      <w:marLeft w:val="0"/>
      <w:marRight w:val="0"/>
      <w:marTop w:val="0"/>
      <w:marBottom w:val="0"/>
      <w:divBdr>
        <w:top w:val="none" w:sz="0" w:space="0" w:color="auto"/>
        <w:left w:val="none" w:sz="0" w:space="0" w:color="auto"/>
        <w:bottom w:val="none" w:sz="0" w:space="0" w:color="auto"/>
        <w:right w:val="none" w:sz="0" w:space="0" w:color="auto"/>
      </w:divBdr>
    </w:div>
    <w:div w:id="1251426689">
      <w:bodyDiv w:val="1"/>
      <w:marLeft w:val="0"/>
      <w:marRight w:val="0"/>
      <w:marTop w:val="0"/>
      <w:marBottom w:val="0"/>
      <w:divBdr>
        <w:top w:val="none" w:sz="0" w:space="0" w:color="auto"/>
        <w:left w:val="none" w:sz="0" w:space="0" w:color="auto"/>
        <w:bottom w:val="none" w:sz="0" w:space="0" w:color="auto"/>
        <w:right w:val="none" w:sz="0" w:space="0" w:color="auto"/>
      </w:divBdr>
    </w:div>
    <w:div w:id="1339037437">
      <w:bodyDiv w:val="1"/>
      <w:marLeft w:val="0"/>
      <w:marRight w:val="0"/>
      <w:marTop w:val="0"/>
      <w:marBottom w:val="0"/>
      <w:divBdr>
        <w:top w:val="none" w:sz="0" w:space="0" w:color="auto"/>
        <w:left w:val="none" w:sz="0" w:space="0" w:color="auto"/>
        <w:bottom w:val="none" w:sz="0" w:space="0" w:color="auto"/>
        <w:right w:val="none" w:sz="0" w:space="0" w:color="auto"/>
      </w:divBdr>
    </w:div>
    <w:div w:id="1424255169">
      <w:bodyDiv w:val="1"/>
      <w:marLeft w:val="0"/>
      <w:marRight w:val="0"/>
      <w:marTop w:val="0"/>
      <w:marBottom w:val="0"/>
      <w:divBdr>
        <w:top w:val="none" w:sz="0" w:space="0" w:color="auto"/>
        <w:left w:val="none" w:sz="0" w:space="0" w:color="auto"/>
        <w:bottom w:val="none" w:sz="0" w:space="0" w:color="auto"/>
        <w:right w:val="none" w:sz="0" w:space="0" w:color="auto"/>
      </w:divBdr>
    </w:div>
    <w:div w:id="2015915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17</Pages>
  <Words>3021</Words>
  <Characters>17226</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Image&amp;Matros ®</Company>
  <LinksUpToDate>false</LinksUpToDate>
  <CharactersWithSpaces>20207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Image&amp;Matros ®</dc:creator>
  <cp:lastModifiedBy>205-Дума</cp:lastModifiedBy>
  <cp:revision>7</cp:revision>
  <cp:lastPrinted>2020-05-27T15:39:00Z</cp:lastPrinted>
  <dcterms:created xsi:type="dcterms:W3CDTF">2020-05-28T04:32:00Z</dcterms:created>
  <dcterms:modified xsi:type="dcterms:W3CDTF">2020-06-02T03:02:00Z</dcterms:modified>
</cp:coreProperties>
</file>